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4C0" w:rsidRDefault="003034C0" w:rsidP="003034C0">
      <w:pPr>
        <w:spacing w:after="0" w:line="240" w:lineRule="auto"/>
        <w:ind w:firstLine="284"/>
        <w:jc w:val="center"/>
        <w:rPr>
          <w:rFonts w:cs="Times New Roman"/>
          <w:b/>
          <w:sz w:val="32"/>
          <w:szCs w:val="32"/>
          <w:lang w:val="en-US"/>
        </w:rPr>
      </w:pPr>
      <w:r w:rsidRPr="003034C0">
        <w:rPr>
          <w:rFonts w:cs="Times New Roman"/>
          <w:b/>
          <w:sz w:val="32"/>
          <w:szCs w:val="32"/>
          <w:lang w:val="en-US"/>
        </w:rPr>
        <w:t>Does Social Capital Have an Effect on Industry Production in G</w:t>
      </w:r>
      <w:r>
        <w:rPr>
          <w:rFonts w:cs="Times New Roman"/>
          <w:b/>
          <w:sz w:val="32"/>
          <w:szCs w:val="32"/>
          <w:lang w:val="en-US"/>
        </w:rPr>
        <w:t>7 Countries? Causality Analysis</w:t>
      </w:r>
      <w:bookmarkStart w:id="0" w:name="_GoBack"/>
      <w:r w:rsidR="00DA6A3E" w:rsidRPr="0038684C">
        <w:rPr>
          <w:rStyle w:val="DipnotBavurusu"/>
          <w:rFonts w:cs="Times New Roman"/>
          <w:b/>
          <w:sz w:val="32"/>
          <w:szCs w:val="32"/>
        </w:rPr>
        <w:footnoteReference w:id="1"/>
      </w:r>
      <w:r w:rsidR="0038684C" w:rsidRPr="0038684C">
        <w:rPr>
          <w:rFonts w:cs="Times New Roman"/>
          <w:b/>
          <w:sz w:val="32"/>
          <w:szCs w:val="32"/>
          <w:vertAlign w:val="superscript"/>
          <w:lang w:val="en-US"/>
        </w:rPr>
        <w:t>,</w:t>
      </w:r>
      <w:r w:rsidR="0038684C" w:rsidRPr="0038684C">
        <w:rPr>
          <w:rStyle w:val="DipnotBavurusu"/>
          <w:rFonts w:cs="Times New Roman"/>
          <w:b/>
          <w:sz w:val="32"/>
          <w:szCs w:val="32"/>
          <w:lang w:val="en-US"/>
        </w:rPr>
        <w:footnoteReference w:id="2"/>
      </w:r>
      <w:bookmarkEnd w:id="0"/>
    </w:p>
    <w:p w:rsidR="003034C0" w:rsidRPr="003034C0" w:rsidRDefault="003034C0" w:rsidP="003034C0">
      <w:pPr>
        <w:spacing w:after="0" w:line="240" w:lineRule="auto"/>
        <w:ind w:firstLine="284"/>
        <w:jc w:val="center"/>
        <w:rPr>
          <w:rFonts w:cs="Times New Roman"/>
          <w:b/>
          <w:sz w:val="32"/>
          <w:szCs w:val="32"/>
          <w:lang w:val="en-US"/>
        </w:rPr>
      </w:pPr>
    </w:p>
    <w:p w:rsidR="00DA6A3E" w:rsidRDefault="00DA6A3E" w:rsidP="003034C0">
      <w:pPr>
        <w:pStyle w:val="DipnotMetni"/>
        <w:ind w:firstLine="284"/>
        <w:jc w:val="center"/>
        <w:rPr>
          <w:rFonts w:cs="Times New Roman"/>
          <w:sz w:val="24"/>
          <w:vertAlign w:val="superscript"/>
        </w:rPr>
      </w:pPr>
      <w:proofErr w:type="spellStart"/>
      <w:r w:rsidRPr="003034C0">
        <w:rPr>
          <w:rFonts w:cs="Times New Roman"/>
          <w:sz w:val="24"/>
        </w:rPr>
        <w:t>Oktay</w:t>
      </w:r>
      <w:proofErr w:type="spellEnd"/>
      <w:r w:rsidRPr="003034C0">
        <w:rPr>
          <w:rFonts w:cs="Times New Roman"/>
          <w:sz w:val="24"/>
        </w:rPr>
        <w:t xml:space="preserve"> </w:t>
      </w:r>
      <w:proofErr w:type="spellStart"/>
      <w:r w:rsidRPr="003034C0">
        <w:rPr>
          <w:rFonts w:cs="Times New Roman"/>
          <w:sz w:val="24"/>
        </w:rPr>
        <w:t>Kızılkaya</w:t>
      </w:r>
      <w:proofErr w:type="spellEnd"/>
      <w:r w:rsidRPr="003034C0">
        <w:rPr>
          <w:rFonts w:cs="Times New Roman"/>
          <w:sz w:val="24"/>
        </w:rPr>
        <w:t xml:space="preserve"> </w:t>
      </w:r>
      <w:r w:rsidRPr="003034C0">
        <w:rPr>
          <w:rFonts w:cs="Times New Roman"/>
          <w:sz w:val="24"/>
          <w:vertAlign w:val="superscript"/>
        </w:rPr>
        <w:t>(1</w:t>
      </w:r>
      <w:proofErr w:type="gramStart"/>
      <w:r w:rsidRPr="003034C0">
        <w:rPr>
          <w:rFonts w:cs="Times New Roman"/>
          <w:sz w:val="24"/>
          <w:vertAlign w:val="superscript"/>
        </w:rPr>
        <w:t>)(</w:t>
      </w:r>
      <w:proofErr w:type="gramEnd"/>
      <w:r w:rsidRPr="003034C0">
        <w:rPr>
          <w:rFonts w:cs="Times New Roman"/>
          <w:sz w:val="24"/>
          <w:vertAlign w:val="superscript"/>
        </w:rPr>
        <w:t>*)</w:t>
      </w:r>
      <w:r w:rsidRPr="003034C0">
        <w:rPr>
          <w:rFonts w:cs="Times New Roman"/>
          <w:sz w:val="24"/>
        </w:rPr>
        <w:t xml:space="preserve">, Emrah </w:t>
      </w:r>
      <w:proofErr w:type="spellStart"/>
      <w:r w:rsidRPr="003034C0">
        <w:rPr>
          <w:rFonts w:cs="Times New Roman"/>
          <w:sz w:val="24"/>
        </w:rPr>
        <w:t>Sofuoğlu</w:t>
      </w:r>
      <w:proofErr w:type="spellEnd"/>
      <w:r w:rsidRPr="003034C0">
        <w:rPr>
          <w:rFonts w:cs="Times New Roman"/>
          <w:sz w:val="24"/>
        </w:rPr>
        <w:t xml:space="preserve"> </w:t>
      </w:r>
      <w:r w:rsidRPr="003034C0">
        <w:rPr>
          <w:rFonts w:cs="Times New Roman"/>
          <w:sz w:val="24"/>
          <w:vertAlign w:val="superscript"/>
        </w:rPr>
        <w:t>(2)</w:t>
      </w:r>
      <w:r w:rsidRPr="003034C0">
        <w:rPr>
          <w:rFonts w:cs="Times New Roman"/>
          <w:sz w:val="24"/>
        </w:rPr>
        <w:t xml:space="preserve">, Murat </w:t>
      </w:r>
      <w:proofErr w:type="spellStart"/>
      <w:r w:rsidRPr="003034C0">
        <w:rPr>
          <w:rFonts w:cs="Times New Roman"/>
          <w:sz w:val="24"/>
        </w:rPr>
        <w:t>Çetinkaya</w:t>
      </w:r>
      <w:proofErr w:type="spellEnd"/>
      <w:r w:rsidRPr="003034C0">
        <w:rPr>
          <w:rFonts w:cs="Times New Roman"/>
          <w:sz w:val="24"/>
        </w:rPr>
        <w:t xml:space="preserve"> </w:t>
      </w:r>
      <w:r w:rsidRPr="003034C0">
        <w:rPr>
          <w:rFonts w:cs="Times New Roman"/>
          <w:sz w:val="24"/>
          <w:vertAlign w:val="superscript"/>
        </w:rPr>
        <w:t>(3)</w:t>
      </w:r>
    </w:p>
    <w:p w:rsidR="003034C0" w:rsidRPr="003034C0" w:rsidRDefault="003034C0" w:rsidP="003034C0">
      <w:pPr>
        <w:pStyle w:val="DipnotMetni"/>
        <w:ind w:firstLine="284"/>
        <w:jc w:val="center"/>
        <w:rPr>
          <w:rFonts w:cs="Times New Roman"/>
          <w:sz w:val="24"/>
        </w:rPr>
      </w:pPr>
    </w:p>
    <w:p w:rsidR="00DA6A3E" w:rsidRDefault="00DA6A3E" w:rsidP="00DA6A3E">
      <w:pPr>
        <w:spacing w:after="0" w:line="240" w:lineRule="auto"/>
        <w:ind w:firstLine="284"/>
        <w:rPr>
          <w:rFonts w:cs="Times New Roman"/>
        </w:rPr>
      </w:pPr>
      <w:r>
        <w:rPr>
          <w:rFonts w:cs="Times New Roman"/>
          <w:vertAlign w:val="superscript"/>
        </w:rPr>
        <w:t>(</w:t>
      </w:r>
      <w:r w:rsidRPr="00DA6A3E">
        <w:rPr>
          <w:rFonts w:cs="Times New Roman"/>
          <w:vertAlign w:val="superscript"/>
        </w:rPr>
        <w:t>1)</w:t>
      </w:r>
      <w:r>
        <w:rPr>
          <w:rFonts w:cs="Times New Roman"/>
        </w:rPr>
        <w:t xml:space="preserve">, Ahi Evran </w:t>
      </w:r>
      <w:proofErr w:type="spellStart"/>
      <w:r>
        <w:rPr>
          <w:rFonts w:cs="Times New Roman"/>
        </w:rPr>
        <w:t>University</w:t>
      </w:r>
      <w:proofErr w:type="spellEnd"/>
      <w:r>
        <w:rPr>
          <w:rFonts w:cs="Times New Roman"/>
        </w:rPr>
        <w:t xml:space="preserve">, </w:t>
      </w:r>
      <w:proofErr w:type="spellStart"/>
      <w:r w:rsidRPr="00DA6A3E">
        <w:rPr>
          <w:rFonts w:cs="Times New Roman"/>
        </w:rPr>
        <w:t>Faculty</w:t>
      </w:r>
      <w:proofErr w:type="spellEnd"/>
      <w:r w:rsidRPr="00DA6A3E">
        <w:rPr>
          <w:rFonts w:cs="Times New Roman"/>
        </w:rPr>
        <w:t xml:space="preserve"> of </w:t>
      </w:r>
      <w:proofErr w:type="spellStart"/>
      <w:r w:rsidRPr="00DA6A3E">
        <w:rPr>
          <w:rFonts w:cs="Times New Roman"/>
        </w:rPr>
        <w:t>Economics</w:t>
      </w:r>
      <w:proofErr w:type="spellEnd"/>
      <w:r w:rsidRPr="00DA6A3E">
        <w:rPr>
          <w:rFonts w:cs="Times New Roman"/>
        </w:rPr>
        <w:t xml:space="preserve"> </w:t>
      </w:r>
      <w:proofErr w:type="spellStart"/>
      <w:r w:rsidRPr="00DA6A3E">
        <w:rPr>
          <w:rFonts w:cs="Times New Roman"/>
        </w:rPr>
        <w:t>and</w:t>
      </w:r>
      <w:proofErr w:type="spellEnd"/>
      <w:r w:rsidRPr="00DA6A3E">
        <w:rPr>
          <w:rFonts w:cs="Times New Roman"/>
        </w:rPr>
        <w:t xml:space="preserve"> </w:t>
      </w:r>
      <w:proofErr w:type="spellStart"/>
      <w:r w:rsidRPr="00DA6A3E">
        <w:rPr>
          <w:rFonts w:cs="Times New Roman"/>
        </w:rPr>
        <w:t>Administrative</w:t>
      </w:r>
      <w:proofErr w:type="spellEnd"/>
      <w:r w:rsidRPr="00DA6A3E">
        <w:rPr>
          <w:rFonts w:cs="Times New Roman"/>
        </w:rPr>
        <w:t xml:space="preserve"> </w:t>
      </w:r>
      <w:proofErr w:type="spellStart"/>
      <w:r w:rsidRPr="00DA6A3E">
        <w:rPr>
          <w:rFonts w:cs="Times New Roman"/>
        </w:rPr>
        <w:t>Sciences</w:t>
      </w:r>
      <w:proofErr w:type="spellEnd"/>
      <w:r>
        <w:rPr>
          <w:rFonts w:cs="Times New Roman"/>
        </w:rPr>
        <w:t xml:space="preserve">, </w:t>
      </w:r>
      <w:proofErr w:type="spellStart"/>
      <w:r>
        <w:rPr>
          <w:rFonts w:cs="Times New Roman"/>
        </w:rPr>
        <w:t>Department</w:t>
      </w:r>
      <w:proofErr w:type="spellEnd"/>
      <w:r>
        <w:rPr>
          <w:rFonts w:cs="Times New Roman"/>
        </w:rPr>
        <w:t xml:space="preserve"> of </w:t>
      </w:r>
      <w:proofErr w:type="spellStart"/>
      <w:r>
        <w:rPr>
          <w:rFonts w:cs="Times New Roman"/>
        </w:rPr>
        <w:t>Economics</w:t>
      </w:r>
      <w:proofErr w:type="spellEnd"/>
      <w:r>
        <w:rPr>
          <w:rFonts w:cs="Times New Roman"/>
        </w:rPr>
        <w:t xml:space="preserve">, E-mail: </w:t>
      </w:r>
      <w:hyperlink r:id="rId6" w:history="1">
        <w:r w:rsidRPr="003B2820">
          <w:rPr>
            <w:rStyle w:val="Kpr"/>
            <w:rFonts w:cs="Times New Roman"/>
          </w:rPr>
          <w:t>okizilkaya@ahievran.edu.tr</w:t>
        </w:r>
      </w:hyperlink>
      <w:r>
        <w:rPr>
          <w:rFonts w:cs="Times New Roman"/>
        </w:rPr>
        <w:t xml:space="preserve"> </w:t>
      </w:r>
    </w:p>
    <w:p w:rsidR="00DA6A3E" w:rsidRDefault="00DA6A3E" w:rsidP="00DA6A3E">
      <w:pPr>
        <w:spacing w:after="0" w:line="240" w:lineRule="auto"/>
        <w:ind w:firstLine="284"/>
        <w:rPr>
          <w:rFonts w:cs="Times New Roman"/>
        </w:rPr>
      </w:pPr>
      <w:r w:rsidRPr="00DA6A3E">
        <w:rPr>
          <w:rFonts w:cs="Times New Roman"/>
          <w:vertAlign w:val="superscript"/>
        </w:rPr>
        <w:t>(2)</w:t>
      </w:r>
      <w:r>
        <w:rPr>
          <w:rFonts w:cs="Times New Roman"/>
        </w:rPr>
        <w:t xml:space="preserve">, Ahi Evran </w:t>
      </w:r>
      <w:proofErr w:type="spellStart"/>
      <w:r>
        <w:rPr>
          <w:rFonts w:cs="Times New Roman"/>
        </w:rPr>
        <w:t>University</w:t>
      </w:r>
      <w:proofErr w:type="spellEnd"/>
      <w:r>
        <w:rPr>
          <w:rFonts w:cs="Times New Roman"/>
        </w:rPr>
        <w:t xml:space="preserve">, </w:t>
      </w:r>
      <w:proofErr w:type="spellStart"/>
      <w:r w:rsidRPr="00DA6A3E">
        <w:rPr>
          <w:rFonts w:cs="Times New Roman"/>
        </w:rPr>
        <w:t>Faculty</w:t>
      </w:r>
      <w:proofErr w:type="spellEnd"/>
      <w:r w:rsidRPr="00DA6A3E">
        <w:rPr>
          <w:rFonts w:cs="Times New Roman"/>
        </w:rPr>
        <w:t xml:space="preserve"> of </w:t>
      </w:r>
      <w:proofErr w:type="spellStart"/>
      <w:r w:rsidRPr="00DA6A3E">
        <w:rPr>
          <w:rFonts w:cs="Times New Roman"/>
        </w:rPr>
        <w:t>Economics</w:t>
      </w:r>
      <w:proofErr w:type="spellEnd"/>
      <w:r w:rsidRPr="00DA6A3E">
        <w:rPr>
          <w:rFonts w:cs="Times New Roman"/>
        </w:rPr>
        <w:t xml:space="preserve"> </w:t>
      </w:r>
      <w:proofErr w:type="spellStart"/>
      <w:r w:rsidRPr="00DA6A3E">
        <w:rPr>
          <w:rFonts w:cs="Times New Roman"/>
        </w:rPr>
        <w:t>and</w:t>
      </w:r>
      <w:proofErr w:type="spellEnd"/>
      <w:r w:rsidRPr="00DA6A3E">
        <w:rPr>
          <w:rFonts w:cs="Times New Roman"/>
        </w:rPr>
        <w:t xml:space="preserve"> </w:t>
      </w:r>
      <w:proofErr w:type="spellStart"/>
      <w:r w:rsidRPr="00DA6A3E">
        <w:rPr>
          <w:rFonts w:cs="Times New Roman"/>
        </w:rPr>
        <w:t>Administrative</w:t>
      </w:r>
      <w:proofErr w:type="spellEnd"/>
      <w:r w:rsidRPr="00DA6A3E">
        <w:rPr>
          <w:rFonts w:cs="Times New Roman"/>
        </w:rPr>
        <w:t xml:space="preserve"> </w:t>
      </w:r>
      <w:proofErr w:type="spellStart"/>
      <w:r w:rsidRPr="00DA6A3E">
        <w:rPr>
          <w:rFonts w:cs="Times New Roman"/>
        </w:rPr>
        <w:t>Sciences</w:t>
      </w:r>
      <w:proofErr w:type="spellEnd"/>
      <w:r>
        <w:rPr>
          <w:rFonts w:cs="Times New Roman"/>
        </w:rPr>
        <w:t xml:space="preserve">, </w:t>
      </w:r>
      <w:proofErr w:type="spellStart"/>
      <w:r>
        <w:rPr>
          <w:rFonts w:cs="Times New Roman"/>
        </w:rPr>
        <w:t>Department</w:t>
      </w:r>
      <w:proofErr w:type="spellEnd"/>
      <w:r>
        <w:rPr>
          <w:rFonts w:cs="Times New Roman"/>
        </w:rPr>
        <w:t xml:space="preserve"> of </w:t>
      </w:r>
      <w:proofErr w:type="spellStart"/>
      <w:r>
        <w:rPr>
          <w:rFonts w:cs="Times New Roman"/>
        </w:rPr>
        <w:t>Economics</w:t>
      </w:r>
      <w:proofErr w:type="spellEnd"/>
      <w:r>
        <w:rPr>
          <w:rFonts w:cs="Times New Roman"/>
        </w:rPr>
        <w:t xml:space="preserve">, E-mail: </w:t>
      </w:r>
      <w:hyperlink r:id="rId7" w:history="1">
        <w:r w:rsidRPr="003B2820">
          <w:rPr>
            <w:rStyle w:val="Kpr"/>
            <w:rFonts w:cs="Times New Roman"/>
          </w:rPr>
          <w:t>emrahsofuoglu@gmail.com</w:t>
        </w:r>
      </w:hyperlink>
      <w:r>
        <w:rPr>
          <w:rFonts w:cs="Times New Roman"/>
        </w:rPr>
        <w:t xml:space="preserve"> </w:t>
      </w:r>
    </w:p>
    <w:p w:rsidR="00DA6A3E" w:rsidRDefault="00DA6A3E" w:rsidP="00DA6A3E">
      <w:pPr>
        <w:spacing w:after="0" w:line="240" w:lineRule="auto"/>
        <w:ind w:firstLine="284"/>
        <w:rPr>
          <w:rFonts w:cs="Times New Roman"/>
        </w:rPr>
      </w:pPr>
      <w:r w:rsidRPr="00DA6A3E">
        <w:rPr>
          <w:rFonts w:cs="Times New Roman"/>
          <w:vertAlign w:val="superscript"/>
        </w:rPr>
        <w:t>(3)</w:t>
      </w:r>
      <w:r>
        <w:rPr>
          <w:rFonts w:cs="Times New Roman"/>
          <w:vertAlign w:val="superscript"/>
        </w:rPr>
        <w:t xml:space="preserve">, </w:t>
      </w:r>
      <w:r>
        <w:rPr>
          <w:rFonts w:cs="Times New Roman"/>
        </w:rPr>
        <w:t xml:space="preserve">Gazi </w:t>
      </w:r>
      <w:proofErr w:type="spellStart"/>
      <w:r>
        <w:rPr>
          <w:rFonts w:cs="Times New Roman"/>
        </w:rPr>
        <w:t>University</w:t>
      </w:r>
      <w:proofErr w:type="spellEnd"/>
      <w:r>
        <w:rPr>
          <w:rFonts w:cs="Times New Roman"/>
        </w:rPr>
        <w:t xml:space="preserve">, School of </w:t>
      </w:r>
      <w:proofErr w:type="spellStart"/>
      <w:r>
        <w:rPr>
          <w:rFonts w:cs="Times New Roman"/>
        </w:rPr>
        <w:t>Banking</w:t>
      </w:r>
      <w:proofErr w:type="spellEnd"/>
      <w:r>
        <w:rPr>
          <w:rFonts w:cs="Times New Roman"/>
        </w:rPr>
        <w:t xml:space="preserve"> </w:t>
      </w:r>
      <w:proofErr w:type="spellStart"/>
      <w:r>
        <w:rPr>
          <w:rFonts w:cs="Times New Roman"/>
        </w:rPr>
        <w:t>and</w:t>
      </w:r>
      <w:proofErr w:type="spellEnd"/>
      <w:r>
        <w:rPr>
          <w:rFonts w:cs="Times New Roman"/>
        </w:rPr>
        <w:t xml:space="preserve"> </w:t>
      </w:r>
      <w:proofErr w:type="spellStart"/>
      <w:r>
        <w:rPr>
          <w:rFonts w:cs="Times New Roman"/>
        </w:rPr>
        <w:t>Insurance</w:t>
      </w:r>
      <w:proofErr w:type="spellEnd"/>
      <w:r>
        <w:rPr>
          <w:rFonts w:cs="Times New Roman"/>
        </w:rPr>
        <w:t xml:space="preserve">, </w:t>
      </w:r>
      <w:proofErr w:type="spellStart"/>
      <w:r>
        <w:rPr>
          <w:rFonts w:cs="Times New Roman"/>
        </w:rPr>
        <w:t>Department</w:t>
      </w:r>
      <w:proofErr w:type="spellEnd"/>
      <w:r>
        <w:rPr>
          <w:rFonts w:cs="Times New Roman"/>
        </w:rPr>
        <w:t xml:space="preserve"> of </w:t>
      </w:r>
      <w:proofErr w:type="spellStart"/>
      <w:r>
        <w:rPr>
          <w:rFonts w:cs="Times New Roman"/>
        </w:rPr>
        <w:t>Banking</w:t>
      </w:r>
      <w:proofErr w:type="spellEnd"/>
      <w:r>
        <w:rPr>
          <w:rFonts w:cs="Times New Roman"/>
        </w:rPr>
        <w:t xml:space="preserve">, E-mail: </w:t>
      </w:r>
      <w:hyperlink r:id="rId8" w:history="1">
        <w:r w:rsidR="00C16567" w:rsidRPr="00DF32C4">
          <w:rPr>
            <w:rStyle w:val="Kpr"/>
            <w:rFonts w:cs="Times New Roman"/>
          </w:rPr>
          <w:t>mcetinkaya@gazi.edu.tr</w:t>
        </w:r>
      </w:hyperlink>
      <w:r w:rsidR="00C16567">
        <w:rPr>
          <w:rFonts w:cs="Times New Roman"/>
        </w:rPr>
        <w:t xml:space="preserve"> </w:t>
      </w:r>
    </w:p>
    <w:p w:rsidR="00DA6A3E" w:rsidRPr="00DA6A3E" w:rsidRDefault="00DA6A3E" w:rsidP="00DA6A3E">
      <w:pPr>
        <w:spacing w:after="0" w:line="240" w:lineRule="auto"/>
        <w:ind w:firstLine="284"/>
        <w:rPr>
          <w:rFonts w:cs="Times New Roman"/>
          <w:b/>
          <w:sz w:val="20"/>
          <w:szCs w:val="20"/>
          <w:lang w:val="en-US"/>
        </w:rPr>
      </w:pPr>
    </w:p>
    <w:p w:rsidR="00DA6A3E" w:rsidRDefault="00DA6A3E" w:rsidP="00DA6A3E">
      <w:pPr>
        <w:spacing w:after="0" w:line="240" w:lineRule="auto"/>
        <w:ind w:firstLine="284"/>
        <w:rPr>
          <w:rFonts w:cs="Times New Roman"/>
          <w:b/>
          <w:sz w:val="22"/>
          <w:szCs w:val="20"/>
          <w:lang w:val="en-US"/>
        </w:rPr>
      </w:pPr>
      <w:r>
        <w:rPr>
          <w:rFonts w:cs="Times New Roman"/>
          <w:b/>
          <w:sz w:val="22"/>
          <w:szCs w:val="20"/>
          <w:lang w:val="en-US"/>
        </w:rPr>
        <w:t>Abstract</w:t>
      </w:r>
    </w:p>
    <w:p w:rsidR="00DA6A3E" w:rsidRDefault="00DA6A3E" w:rsidP="00DA6A3E">
      <w:pPr>
        <w:spacing w:after="0" w:line="240" w:lineRule="auto"/>
        <w:ind w:firstLine="284"/>
        <w:rPr>
          <w:rFonts w:cs="Times New Roman"/>
          <w:sz w:val="20"/>
          <w:szCs w:val="20"/>
          <w:lang w:val="en-US"/>
        </w:rPr>
      </w:pPr>
      <w:r>
        <w:rPr>
          <w:rFonts w:cs="Times New Roman"/>
          <w:sz w:val="20"/>
          <w:szCs w:val="20"/>
          <w:lang w:val="en-US"/>
        </w:rPr>
        <w:t xml:space="preserve">The relationship between social capital and economic growth has become an attractive research area in the literature recently. In this context, this paper examines the relationship between social capital indicators and industry production in the period of 2006-2014 with monthly data for the G7 countries. For empirical analysis, panel causality analysis method developed by </w:t>
      </w:r>
      <w:proofErr w:type="spellStart"/>
      <w:r>
        <w:rPr>
          <w:rFonts w:cs="Times New Roman"/>
          <w:sz w:val="20"/>
          <w:szCs w:val="20"/>
          <w:lang w:val="en-US"/>
        </w:rPr>
        <w:t>Dumitrescu</w:t>
      </w:r>
      <w:proofErr w:type="spellEnd"/>
      <w:r>
        <w:rPr>
          <w:rFonts w:cs="Times New Roman"/>
          <w:sz w:val="20"/>
          <w:szCs w:val="20"/>
          <w:lang w:val="en-US"/>
        </w:rPr>
        <w:t xml:space="preserve"> and </w:t>
      </w:r>
      <w:proofErr w:type="spellStart"/>
      <w:r>
        <w:rPr>
          <w:rFonts w:cs="Times New Roman"/>
          <w:sz w:val="20"/>
          <w:szCs w:val="20"/>
          <w:lang w:val="en-US"/>
        </w:rPr>
        <w:t>Hurlin</w:t>
      </w:r>
      <w:proofErr w:type="spellEnd"/>
      <w:r>
        <w:rPr>
          <w:rFonts w:cs="Times New Roman"/>
          <w:sz w:val="20"/>
          <w:szCs w:val="20"/>
          <w:lang w:val="en-US"/>
        </w:rPr>
        <w:t xml:space="preserve"> (2012) was used. Results indicate that there is a bidirectional relationship between social capital indicators and industry production. These findings support feedback hypothesis in the context of social capital and economic growth in the G7 countries. </w:t>
      </w:r>
    </w:p>
    <w:p w:rsidR="00DA6A3E" w:rsidRDefault="00DA6A3E" w:rsidP="00DA6A3E">
      <w:pPr>
        <w:spacing w:after="0" w:line="240" w:lineRule="auto"/>
        <w:ind w:firstLine="284"/>
        <w:rPr>
          <w:rFonts w:cs="Times New Roman"/>
          <w:i/>
          <w:sz w:val="20"/>
          <w:szCs w:val="20"/>
        </w:rPr>
      </w:pPr>
      <w:r>
        <w:rPr>
          <w:rFonts w:cs="Times New Roman"/>
          <w:b/>
          <w:sz w:val="20"/>
          <w:szCs w:val="20"/>
          <w:lang w:val="en-GB"/>
        </w:rPr>
        <w:t xml:space="preserve">Keywords: </w:t>
      </w:r>
      <w:r>
        <w:rPr>
          <w:rFonts w:cs="Times New Roman"/>
          <w:sz w:val="20"/>
          <w:szCs w:val="20"/>
          <w:lang w:val="en-US"/>
        </w:rPr>
        <w:t>Social Capital, Industry Production, Economic Growth, Panel Causality, G7 Countries.</w:t>
      </w:r>
      <w:r>
        <w:rPr>
          <w:rFonts w:cs="Times New Roman"/>
          <w:i/>
          <w:sz w:val="20"/>
          <w:szCs w:val="20"/>
        </w:rPr>
        <w:t xml:space="preserve"> </w:t>
      </w:r>
    </w:p>
    <w:p w:rsidR="00DA6A3E" w:rsidRDefault="00DA6A3E" w:rsidP="00DA6A3E">
      <w:pPr>
        <w:pStyle w:val="DipnotMetni"/>
        <w:ind w:firstLine="284"/>
        <w:rPr>
          <w:rFonts w:cs="Times New Roman"/>
          <w:b/>
        </w:rPr>
      </w:pPr>
      <w:r>
        <w:rPr>
          <w:rFonts w:cs="Times New Roman"/>
          <w:b/>
        </w:rPr>
        <w:t xml:space="preserve">JEL: </w:t>
      </w:r>
      <w:r>
        <w:rPr>
          <w:rFonts w:cs="Times New Roman"/>
        </w:rPr>
        <w:t>F63, J24, O47</w:t>
      </w:r>
    </w:p>
    <w:p w:rsidR="004564EC" w:rsidRDefault="001D3036"/>
    <w:sectPr w:rsidR="004564EC">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036" w:rsidRDefault="001D3036" w:rsidP="00DA6A3E">
      <w:pPr>
        <w:spacing w:after="0" w:line="240" w:lineRule="auto"/>
      </w:pPr>
      <w:r>
        <w:separator/>
      </w:r>
    </w:p>
  </w:endnote>
  <w:endnote w:type="continuationSeparator" w:id="0">
    <w:p w:rsidR="001D3036" w:rsidRDefault="001D3036" w:rsidP="00DA6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036" w:rsidRDefault="001D3036" w:rsidP="00DA6A3E">
      <w:pPr>
        <w:spacing w:after="0" w:line="240" w:lineRule="auto"/>
      </w:pPr>
      <w:r>
        <w:separator/>
      </w:r>
    </w:p>
  </w:footnote>
  <w:footnote w:type="continuationSeparator" w:id="0">
    <w:p w:rsidR="001D3036" w:rsidRDefault="001D3036" w:rsidP="00DA6A3E">
      <w:pPr>
        <w:spacing w:after="0" w:line="240" w:lineRule="auto"/>
      </w:pPr>
      <w:r>
        <w:continuationSeparator/>
      </w:r>
    </w:p>
  </w:footnote>
  <w:footnote w:id="1">
    <w:p w:rsidR="00DA6A3E" w:rsidRDefault="00DA6A3E" w:rsidP="00DA6A3E">
      <w:pPr>
        <w:pStyle w:val="DipnotMetni"/>
      </w:pPr>
      <w:r>
        <w:rPr>
          <w:rStyle w:val="DipnotBavurusu"/>
        </w:rPr>
        <w:footnoteRef/>
      </w:r>
      <w:r>
        <w:t xml:space="preserve">   </w:t>
      </w:r>
      <w:r w:rsidR="00C16567">
        <w:t>This study was presented at International Humanities and Social Science Conference in 2016 (Budapest/Hungary) and then revised.</w:t>
      </w:r>
    </w:p>
  </w:footnote>
  <w:footnote w:id="2">
    <w:p w:rsidR="0038684C" w:rsidRPr="0038684C" w:rsidRDefault="0038684C">
      <w:pPr>
        <w:pStyle w:val="DipnotMetni"/>
        <w:rPr>
          <w:lang w:val="tr-TR"/>
        </w:rPr>
      </w:pPr>
      <w:r>
        <w:rPr>
          <w:rStyle w:val="DipnotBavurusu"/>
        </w:rPr>
        <w:footnoteRef/>
      </w:r>
      <w:r>
        <w:t xml:space="preserve"> </w:t>
      </w:r>
      <w:r>
        <w:t xml:space="preserve">This study was supported by the </w:t>
      </w:r>
      <w:proofErr w:type="spellStart"/>
      <w:r>
        <w:t>Ahi</w:t>
      </w:r>
      <w:proofErr w:type="spellEnd"/>
      <w:r>
        <w:t xml:space="preserve"> </w:t>
      </w:r>
      <w:proofErr w:type="spellStart"/>
      <w:r>
        <w:t>Evran</w:t>
      </w:r>
      <w:proofErr w:type="spellEnd"/>
      <w:r>
        <w:t xml:space="preserve"> University Scientific Research Projects Coordination Unit. Project number: </w:t>
      </w:r>
      <w:r w:rsidRPr="00F6546F">
        <w:t>PYO-İKT.4001.15.001</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012"/>
    <w:rsid w:val="00060012"/>
    <w:rsid w:val="001D3036"/>
    <w:rsid w:val="003034C0"/>
    <w:rsid w:val="0038684C"/>
    <w:rsid w:val="00455068"/>
    <w:rsid w:val="008619F6"/>
    <w:rsid w:val="008E31F7"/>
    <w:rsid w:val="00A8256F"/>
    <w:rsid w:val="00C16567"/>
    <w:rsid w:val="00DA6A3E"/>
    <w:rsid w:val="00E55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60F964-689B-4A7F-A6D3-7D61BDE6B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A3E"/>
    <w:pPr>
      <w:spacing w:after="200" w:line="276" w:lineRule="auto"/>
      <w:jc w:val="both"/>
    </w:pPr>
    <w:rPr>
      <w:rFonts w:ascii="Times New Roman" w:hAnsi="Times New Roman"/>
      <w:sz w:val="24"/>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DA6A3E"/>
    <w:pPr>
      <w:spacing w:after="0" w:line="240" w:lineRule="auto"/>
    </w:pPr>
    <w:rPr>
      <w:sz w:val="20"/>
      <w:szCs w:val="20"/>
      <w:lang w:val="en-US"/>
    </w:rPr>
  </w:style>
  <w:style w:type="character" w:customStyle="1" w:styleId="DipnotMetniChar">
    <w:name w:val="Dipnot Metni Char"/>
    <w:basedOn w:val="VarsaylanParagrafYazTipi"/>
    <w:link w:val="DipnotMetni"/>
    <w:uiPriority w:val="99"/>
    <w:semiHidden/>
    <w:rsid w:val="00DA6A3E"/>
    <w:rPr>
      <w:rFonts w:ascii="Times New Roman" w:hAnsi="Times New Roman"/>
      <w:sz w:val="20"/>
      <w:szCs w:val="20"/>
    </w:rPr>
  </w:style>
  <w:style w:type="character" w:styleId="DipnotBavurusu">
    <w:name w:val="footnote reference"/>
    <w:basedOn w:val="VarsaylanParagrafYazTipi"/>
    <w:uiPriority w:val="99"/>
    <w:semiHidden/>
    <w:unhideWhenUsed/>
    <w:rsid w:val="00DA6A3E"/>
    <w:rPr>
      <w:vertAlign w:val="superscript"/>
    </w:rPr>
  </w:style>
  <w:style w:type="character" w:styleId="Kpr">
    <w:name w:val="Hyperlink"/>
    <w:basedOn w:val="VarsaylanParagrafYazTipi"/>
    <w:uiPriority w:val="99"/>
    <w:unhideWhenUsed/>
    <w:rsid w:val="00DA6A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66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etinkaya@gazi.edu.tr" TargetMode="External"/><Relationship Id="rId3" Type="http://schemas.openxmlformats.org/officeDocument/2006/relationships/webSettings" Target="webSettings.xml"/><Relationship Id="rId7" Type="http://schemas.openxmlformats.org/officeDocument/2006/relationships/hyperlink" Target="mailto:emrahsofuoglu@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kizilkaya@ahievran.edu.t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218</Words>
  <Characters>1248</Characters>
  <Application>Microsoft Office Word</Application>
  <DocSecurity>0</DocSecurity>
  <Lines>10</Lines>
  <Paragraphs>2</Paragraphs>
  <ScaleCrop>false</ScaleCrop>
  <Company>SilentAll Team</Company>
  <LinksUpToDate>false</LinksUpToDate>
  <CharactersWithSpaces>1464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Emrah</dc:creator>
  <cp:keywords/>
  <dc:description/>
  <cp:lastModifiedBy>Emrah</cp:lastModifiedBy>
  <cp:revision>7</cp:revision>
  <dcterms:created xsi:type="dcterms:W3CDTF">2017-01-24T14:21:00Z</dcterms:created>
  <dcterms:modified xsi:type="dcterms:W3CDTF">2017-02-02T09:33:00Z</dcterms:modified>
</cp:coreProperties>
</file>