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5FC" w:rsidRPr="00292413" w:rsidRDefault="009A75FC" w:rsidP="00292413">
      <w:pPr>
        <w:widowControl w:val="0"/>
        <w:autoSpaceDE w:val="0"/>
        <w:autoSpaceDN w:val="0"/>
        <w:spacing w:line="240" w:lineRule="auto"/>
        <w:ind w:firstLine="284"/>
        <w:jc w:val="center"/>
        <w:rPr>
          <w:rFonts w:eastAsia="Times New Roman" w:cs="Times New Roman"/>
          <w:b/>
          <w:sz w:val="32"/>
          <w:szCs w:val="32"/>
          <w:lang w:val="en-US" w:eastAsia="pt-PT" w:bidi="pt-PT"/>
        </w:rPr>
      </w:pPr>
      <w:r w:rsidRPr="009A75FC">
        <w:rPr>
          <w:rFonts w:eastAsia="Times New Roman" w:cs="Times New Roman"/>
          <w:b/>
          <w:sz w:val="32"/>
          <w:szCs w:val="32"/>
          <w:lang w:val="en-US" w:eastAsia="pt-PT" w:bidi="pt-PT"/>
        </w:rPr>
        <w:t xml:space="preserve">THE </w:t>
      </w:r>
      <w:r w:rsidRPr="00292413">
        <w:rPr>
          <w:rFonts w:eastAsia="Times New Roman" w:cs="Times New Roman"/>
          <w:b/>
          <w:sz w:val="32"/>
          <w:szCs w:val="32"/>
          <w:lang w:val="en-US" w:eastAsia="pt-PT" w:bidi="pt-PT"/>
        </w:rPr>
        <w:t xml:space="preserve">RECENT </w:t>
      </w:r>
      <w:r w:rsidRPr="009A75FC">
        <w:rPr>
          <w:rFonts w:eastAsia="Times New Roman" w:cs="Times New Roman"/>
          <w:b/>
          <w:sz w:val="32"/>
          <w:szCs w:val="32"/>
          <w:lang w:val="en-US" w:eastAsia="pt-PT" w:bidi="pt-PT"/>
        </w:rPr>
        <w:t>DYNAMICS OF THE STOCK EXCHANGE IN BRAZIL</w:t>
      </w:r>
    </w:p>
    <w:p w:rsidR="00292413" w:rsidRPr="00292413" w:rsidRDefault="00B8407F" w:rsidP="00292413">
      <w:pPr>
        <w:widowControl w:val="0"/>
        <w:autoSpaceDE w:val="0"/>
        <w:autoSpaceDN w:val="0"/>
        <w:spacing w:before="98" w:line="240" w:lineRule="auto"/>
        <w:ind w:firstLine="284"/>
        <w:jc w:val="center"/>
        <w:rPr>
          <w:rFonts w:eastAsia="Times New Roman" w:cs="Times New Roman"/>
          <w:sz w:val="22"/>
        </w:rPr>
      </w:pPr>
      <w:r>
        <w:rPr>
          <w:rFonts w:eastAsia="Times New Roman" w:cs="Times New Roman"/>
          <w:w w:val="105"/>
          <w:sz w:val="22"/>
        </w:rPr>
        <w:t>André Abdala</w:t>
      </w:r>
      <w:r w:rsidR="00292413" w:rsidRPr="00292413">
        <w:rPr>
          <w:rFonts w:eastAsia="Times New Roman" w:cs="Times New Roman"/>
          <w:w w:val="105"/>
          <w:position w:val="9"/>
          <w:sz w:val="22"/>
        </w:rPr>
        <w:t xml:space="preserve">(1) (*) </w:t>
      </w:r>
      <w:r w:rsidRPr="00292413">
        <w:rPr>
          <w:rFonts w:eastAsia="Times New Roman" w:cs="Times New Roman"/>
          <w:w w:val="105"/>
          <w:sz w:val="22"/>
        </w:rPr>
        <w:t>Silvia Borges Dondi Guido</w:t>
      </w:r>
      <w:r w:rsidR="00292413" w:rsidRPr="00292413">
        <w:rPr>
          <w:rFonts w:eastAsia="Times New Roman" w:cs="Times New Roman"/>
          <w:w w:val="105"/>
          <w:position w:val="9"/>
          <w:sz w:val="22"/>
        </w:rPr>
        <w:t>(2)</w:t>
      </w:r>
    </w:p>
    <w:p w:rsidR="00292413" w:rsidRPr="00292413" w:rsidRDefault="00292413" w:rsidP="00292413">
      <w:pPr>
        <w:widowControl w:val="0"/>
        <w:autoSpaceDE w:val="0"/>
        <w:autoSpaceDN w:val="0"/>
        <w:spacing w:before="6" w:line="240" w:lineRule="auto"/>
        <w:ind w:firstLine="284"/>
        <w:rPr>
          <w:rFonts w:eastAsia="Times New Roman" w:cs="Times New Roman"/>
          <w:sz w:val="22"/>
        </w:rPr>
      </w:pPr>
    </w:p>
    <w:p w:rsidR="00F26D18" w:rsidRPr="00B8407F" w:rsidRDefault="00292413" w:rsidP="00F26D18">
      <w:pPr>
        <w:pStyle w:val="ListeParagraf"/>
        <w:widowControl w:val="0"/>
        <w:numPr>
          <w:ilvl w:val="0"/>
          <w:numId w:val="1"/>
        </w:numPr>
        <w:autoSpaceDE w:val="0"/>
        <w:autoSpaceDN w:val="0"/>
        <w:spacing w:line="240" w:lineRule="auto"/>
        <w:ind w:left="0" w:firstLine="284"/>
        <w:rPr>
          <w:rFonts w:eastAsia="Times New Roman" w:cs="Times New Roman"/>
          <w:sz w:val="22"/>
          <w:lang w:val="pt-PT" w:eastAsia="pt-PT" w:bidi="pt-PT"/>
        </w:rPr>
      </w:pPr>
      <w:r w:rsidRPr="00292413">
        <w:rPr>
          <w:rFonts w:eastAsia="Times New Roman" w:cs="Times New Roman"/>
          <w:sz w:val="22"/>
          <w:lang w:eastAsia="pt-PT" w:bidi="pt-PT"/>
        </w:rPr>
        <w:t xml:space="preserve">Federal University of Espírito Santo. Av. </w:t>
      </w:r>
      <w:r w:rsidRPr="00292413">
        <w:rPr>
          <w:rFonts w:eastAsia="Times New Roman" w:cs="Times New Roman"/>
          <w:sz w:val="22"/>
          <w:lang w:val="pt-PT" w:eastAsia="pt-PT" w:bidi="pt-PT"/>
        </w:rPr>
        <w:t xml:space="preserve">Fernando Ferrari, 514, Goiabeiras, Vitória - ES - CEP 29075-910, Brazil.E-mail: </w:t>
      </w:r>
      <w:hyperlink r:id="rId8" w:history="1">
        <w:r w:rsidR="00B8407F" w:rsidRPr="00292413">
          <w:rPr>
            <w:rStyle w:val="Kpr"/>
            <w:rFonts w:eastAsia="Times New Roman" w:cs="Times New Roman"/>
            <w:sz w:val="22"/>
            <w:lang w:val="pt-PT" w:eastAsia="pt-PT" w:bidi="pt-PT"/>
          </w:rPr>
          <w:t>andre.abdala@hotmail.com</w:t>
        </w:r>
      </w:hyperlink>
    </w:p>
    <w:p w:rsidR="00292413" w:rsidRPr="00292413" w:rsidRDefault="00292413" w:rsidP="00587F9D">
      <w:pPr>
        <w:pStyle w:val="ListeParagraf"/>
        <w:widowControl w:val="0"/>
        <w:numPr>
          <w:ilvl w:val="0"/>
          <w:numId w:val="1"/>
        </w:numPr>
        <w:autoSpaceDE w:val="0"/>
        <w:autoSpaceDN w:val="0"/>
        <w:spacing w:line="240" w:lineRule="auto"/>
        <w:ind w:left="0" w:firstLine="284"/>
        <w:rPr>
          <w:rFonts w:eastAsia="Times New Roman" w:cs="Times New Roman"/>
          <w:sz w:val="22"/>
          <w:lang w:val="pt-PT" w:eastAsia="pt-PT" w:bidi="pt-PT"/>
        </w:rPr>
      </w:pPr>
      <w:r w:rsidRPr="00292413">
        <w:rPr>
          <w:rFonts w:eastAsia="Times New Roman" w:cs="Times New Roman"/>
          <w:sz w:val="22"/>
          <w:lang w:eastAsia="pt-PT" w:bidi="pt-PT"/>
        </w:rPr>
        <w:t xml:space="preserve">Federal University of Espírito Santo. Av. </w:t>
      </w:r>
      <w:r w:rsidRPr="00292413">
        <w:rPr>
          <w:rFonts w:eastAsia="Times New Roman" w:cs="Times New Roman"/>
          <w:sz w:val="22"/>
          <w:lang w:val="pt-PT" w:eastAsia="pt-PT" w:bidi="pt-PT"/>
        </w:rPr>
        <w:t xml:space="preserve">Fernando Ferrari, 514, Goiabeiras, Vitória - ES - CEP 29075-910, Brazil. E-mail: </w:t>
      </w:r>
      <w:hyperlink r:id="rId9" w:history="1">
        <w:r w:rsidR="00B8407F" w:rsidRPr="00292413">
          <w:rPr>
            <w:rStyle w:val="Kpr"/>
            <w:rFonts w:eastAsia="Times New Roman" w:cs="Times New Roman"/>
            <w:sz w:val="22"/>
            <w:lang w:val="pt-PT" w:eastAsia="pt-PT" w:bidi="pt-PT"/>
          </w:rPr>
          <w:t>silviabdguido@gmail.com</w:t>
        </w:r>
      </w:hyperlink>
      <w:bookmarkStart w:id="0" w:name="_GoBack"/>
      <w:bookmarkEnd w:id="0"/>
    </w:p>
    <w:p w:rsidR="00292413" w:rsidRPr="00B8407F" w:rsidRDefault="00292413" w:rsidP="00B8407F">
      <w:pPr>
        <w:widowControl w:val="0"/>
        <w:autoSpaceDE w:val="0"/>
        <w:autoSpaceDN w:val="0"/>
        <w:spacing w:line="240" w:lineRule="auto"/>
        <w:rPr>
          <w:rFonts w:eastAsia="Times New Roman" w:cs="Times New Roman"/>
          <w:sz w:val="22"/>
          <w:lang w:val="pt-PT" w:eastAsia="pt-PT" w:bidi="pt-PT"/>
        </w:rPr>
      </w:pPr>
      <w:r w:rsidRPr="00292413">
        <w:rPr>
          <w:rFonts w:eastAsia="Times New Roman" w:cs="Times New Roman"/>
          <w:b/>
          <w:w w:val="105"/>
          <w:position w:val="8"/>
          <w:sz w:val="22"/>
          <w:lang w:val="en-US"/>
        </w:rPr>
        <w:t xml:space="preserve">(*) </w:t>
      </w:r>
      <w:r w:rsidRPr="00292413">
        <w:rPr>
          <w:rFonts w:eastAsia="Times New Roman" w:cs="Times New Roman"/>
          <w:w w:val="105"/>
          <w:sz w:val="22"/>
          <w:lang w:val="en-US"/>
        </w:rPr>
        <w:t>Corresponding Author</w:t>
      </w:r>
    </w:p>
    <w:p w:rsidR="00292413" w:rsidRPr="00292413" w:rsidRDefault="00292413" w:rsidP="00292413">
      <w:pPr>
        <w:widowControl w:val="0"/>
        <w:autoSpaceDE w:val="0"/>
        <w:autoSpaceDN w:val="0"/>
        <w:spacing w:line="240" w:lineRule="auto"/>
        <w:ind w:firstLine="284"/>
        <w:jc w:val="center"/>
        <w:rPr>
          <w:rFonts w:eastAsia="Times New Roman" w:cs="Times New Roman"/>
          <w:sz w:val="22"/>
          <w:lang w:val="en-US" w:eastAsia="pt-PT" w:bidi="pt-PT"/>
        </w:rPr>
      </w:pPr>
    </w:p>
    <w:p w:rsidR="00292413" w:rsidRDefault="00F0027F" w:rsidP="00292413">
      <w:pPr>
        <w:autoSpaceDE w:val="0"/>
        <w:autoSpaceDN w:val="0"/>
        <w:adjustRightInd w:val="0"/>
        <w:spacing w:line="240" w:lineRule="auto"/>
        <w:ind w:firstLine="284"/>
        <w:jc w:val="both"/>
        <w:rPr>
          <w:rFonts w:eastAsia="Calibri" w:cs="Times New Roman"/>
          <w:color w:val="000000"/>
          <w:sz w:val="22"/>
          <w:lang w:val="en-US"/>
        </w:rPr>
      </w:pPr>
      <w:r w:rsidRPr="00F0027F">
        <w:rPr>
          <w:rFonts w:eastAsia="Calibri" w:cs="Times New Roman"/>
          <w:b/>
          <w:bCs/>
          <w:color w:val="000000"/>
          <w:sz w:val="22"/>
          <w:lang w:val="en-US"/>
        </w:rPr>
        <w:t>Abstract</w:t>
      </w:r>
      <w:r w:rsidRPr="00F0027F">
        <w:rPr>
          <w:rFonts w:eastAsia="Calibri" w:cs="Times New Roman"/>
          <w:color w:val="000000"/>
          <w:sz w:val="22"/>
          <w:lang w:val="en-US"/>
        </w:rPr>
        <w:t xml:space="preserve">. </w:t>
      </w:r>
    </w:p>
    <w:p w:rsidR="00F0027F" w:rsidRPr="00F0027F" w:rsidRDefault="00F0027F" w:rsidP="00292413">
      <w:pPr>
        <w:autoSpaceDE w:val="0"/>
        <w:autoSpaceDN w:val="0"/>
        <w:adjustRightInd w:val="0"/>
        <w:spacing w:line="240" w:lineRule="auto"/>
        <w:ind w:firstLine="284"/>
        <w:jc w:val="both"/>
        <w:rPr>
          <w:rFonts w:eastAsia="Calibri" w:cs="Times New Roman"/>
          <w:color w:val="000000"/>
          <w:sz w:val="22"/>
          <w:lang w:val="en-US"/>
        </w:rPr>
      </w:pPr>
      <w:r w:rsidRPr="00F0027F">
        <w:rPr>
          <w:rFonts w:eastAsia="Calibri" w:cs="Times New Roman"/>
          <w:color w:val="000000"/>
          <w:sz w:val="22"/>
          <w:lang w:val="en-US"/>
        </w:rPr>
        <w:t>This study is a literary analysis with the purpose of verifying the dynamic relation of the São Paulo stock exchange index with some macroeconomic variables, between January 2014 and August 2017, when Brazil was going through a serious political crisis, in which the economic activity was affected and therefore the stock market. Thus, these relationships are evaluated by the Johansen Cointegration Test to precisely verify the long-term relationship between the Brazilian stock market and the other variables. And the results indicate a negative weight of inflation expectations, interest rates and public debt, while the exchange rate and economic activity positively affect the stock market index.</w:t>
      </w:r>
    </w:p>
    <w:p w:rsidR="00F0027F" w:rsidRPr="00F0027F" w:rsidRDefault="00F0027F" w:rsidP="00292413">
      <w:pPr>
        <w:autoSpaceDE w:val="0"/>
        <w:autoSpaceDN w:val="0"/>
        <w:adjustRightInd w:val="0"/>
        <w:spacing w:line="240" w:lineRule="auto"/>
        <w:ind w:firstLine="284"/>
        <w:jc w:val="both"/>
        <w:rPr>
          <w:rFonts w:eastAsia="Calibri" w:cs="Times New Roman"/>
          <w:color w:val="000000"/>
          <w:sz w:val="22"/>
          <w:lang w:val="en-US"/>
        </w:rPr>
      </w:pPr>
      <w:r w:rsidRPr="00F0027F">
        <w:rPr>
          <w:rFonts w:eastAsia="Calibri" w:cs="Times New Roman"/>
          <w:b/>
          <w:bCs/>
          <w:color w:val="000000"/>
          <w:sz w:val="22"/>
          <w:lang w:val="en-US"/>
        </w:rPr>
        <w:t xml:space="preserve">Keywords. </w:t>
      </w:r>
      <w:r w:rsidRPr="00F0027F">
        <w:rPr>
          <w:rFonts w:eastAsia="Calibri" w:cs="Times New Roman"/>
          <w:color w:val="000000"/>
          <w:sz w:val="22"/>
          <w:lang w:val="en-US"/>
        </w:rPr>
        <w:t xml:space="preserve">Stock price, Index of the São Paulo Stock Exchange, Johansen Cointegration Test. </w:t>
      </w:r>
    </w:p>
    <w:p w:rsidR="00F0027F" w:rsidRPr="00F0027F" w:rsidRDefault="00F0027F" w:rsidP="00292413">
      <w:pPr>
        <w:autoSpaceDE w:val="0"/>
        <w:autoSpaceDN w:val="0"/>
        <w:adjustRightInd w:val="0"/>
        <w:spacing w:line="240" w:lineRule="auto"/>
        <w:ind w:firstLine="284"/>
        <w:jc w:val="both"/>
        <w:rPr>
          <w:rFonts w:eastAsia="Calibri" w:cs="Times New Roman"/>
          <w:color w:val="000000"/>
          <w:sz w:val="22"/>
        </w:rPr>
      </w:pPr>
      <w:r w:rsidRPr="00F0027F">
        <w:rPr>
          <w:rFonts w:eastAsia="Calibri" w:cs="Times New Roman"/>
          <w:b/>
          <w:bCs/>
          <w:color w:val="000000"/>
          <w:sz w:val="22"/>
        </w:rPr>
        <w:t xml:space="preserve">JEL. </w:t>
      </w:r>
      <w:r w:rsidRPr="00F0027F">
        <w:rPr>
          <w:rFonts w:eastAsia="Calibri" w:cs="Times New Roman"/>
          <w:color w:val="000000"/>
          <w:sz w:val="22"/>
        </w:rPr>
        <w:t>C13, E44, G12.</w:t>
      </w:r>
    </w:p>
    <w:p w:rsidR="00F0027F" w:rsidRPr="00F0027F" w:rsidRDefault="00F0027F" w:rsidP="00292413">
      <w:pPr>
        <w:autoSpaceDE w:val="0"/>
        <w:autoSpaceDN w:val="0"/>
        <w:adjustRightInd w:val="0"/>
        <w:spacing w:line="240" w:lineRule="auto"/>
        <w:ind w:firstLine="284"/>
        <w:jc w:val="both"/>
        <w:rPr>
          <w:rFonts w:eastAsia="Calibri" w:cs="Times New Roman"/>
          <w:color w:val="000000"/>
          <w:sz w:val="22"/>
        </w:rPr>
      </w:pPr>
    </w:p>
    <w:p w:rsidR="00503E80" w:rsidRDefault="00503E80" w:rsidP="00292413">
      <w:pPr>
        <w:spacing w:line="240" w:lineRule="auto"/>
        <w:ind w:firstLine="284"/>
      </w:pPr>
    </w:p>
    <w:sectPr w:rsidR="00503E80" w:rsidSect="00F0027F">
      <w:pgSz w:w="11906" w:h="16838" w:code="9"/>
      <w:pgMar w:top="1701" w:right="2552" w:bottom="1701" w:left="255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0C4" w:rsidRDefault="004F60C4" w:rsidP="00F0027F">
      <w:pPr>
        <w:spacing w:line="240" w:lineRule="auto"/>
      </w:pPr>
      <w:r>
        <w:separator/>
      </w:r>
    </w:p>
  </w:endnote>
  <w:endnote w:type="continuationSeparator" w:id="1">
    <w:p w:rsidR="004F60C4" w:rsidRDefault="004F60C4" w:rsidP="00F0027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0C4" w:rsidRDefault="004F60C4" w:rsidP="00F0027F">
      <w:pPr>
        <w:spacing w:line="240" w:lineRule="auto"/>
      </w:pPr>
      <w:r>
        <w:separator/>
      </w:r>
    </w:p>
  </w:footnote>
  <w:footnote w:type="continuationSeparator" w:id="1">
    <w:p w:rsidR="004F60C4" w:rsidRDefault="004F60C4" w:rsidP="00F0027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33BF8"/>
    <w:multiLevelType w:val="hybridMultilevel"/>
    <w:tmpl w:val="024A4704"/>
    <w:lvl w:ilvl="0" w:tplc="DE3E7BBA">
      <w:start w:val="1"/>
      <w:numFmt w:val="decimal"/>
      <w:lvlText w:val="(%1)"/>
      <w:lvlJc w:val="left"/>
      <w:pPr>
        <w:ind w:left="720" w:hanging="360"/>
      </w:pPr>
      <w:rPr>
        <w:rFonts w:hint="default"/>
        <w:b/>
        <w:sz w:val="1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A75FC"/>
    <w:rsid w:val="000F1792"/>
    <w:rsid w:val="00292413"/>
    <w:rsid w:val="0039160B"/>
    <w:rsid w:val="004F60C4"/>
    <w:rsid w:val="00503E80"/>
    <w:rsid w:val="00587F9D"/>
    <w:rsid w:val="007531E4"/>
    <w:rsid w:val="007629F3"/>
    <w:rsid w:val="008F6255"/>
    <w:rsid w:val="009A75FC"/>
    <w:rsid w:val="00B8407F"/>
    <w:rsid w:val="00CE2A2C"/>
    <w:rsid w:val="00D874CB"/>
    <w:rsid w:val="00D93B0D"/>
    <w:rsid w:val="00E8334E"/>
    <w:rsid w:val="00EC74E0"/>
    <w:rsid w:val="00F0027F"/>
    <w:rsid w:val="00F26D18"/>
    <w:rsid w:val="00FA4A2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1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A75FC"/>
    <w:rPr>
      <w:color w:val="808080"/>
    </w:rPr>
  </w:style>
  <w:style w:type="paragraph" w:styleId="ListeParagraf">
    <w:name w:val="List Paragraph"/>
    <w:basedOn w:val="Normal"/>
    <w:uiPriority w:val="34"/>
    <w:qFormat/>
    <w:rsid w:val="009A75FC"/>
    <w:pPr>
      <w:ind w:left="720"/>
      <w:contextualSpacing/>
    </w:pPr>
  </w:style>
  <w:style w:type="paragraph" w:styleId="SonnotMetni">
    <w:name w:val="endnote text"/>
    <w:basedOn w:val="Normal"/>
    <w:link w:val="SonnotMetniChar"/>
    <w:uiPriority w:val="99"/>
    <w:semiHidden/>
    <w:unhideWhenUsed/>
    <w:rsid w:val="00F0027F"/>
    <w:pPr>
      <w:spacing w:line="240" w:lineRule="auto"/>
    </w:pPr>
    <w:rPr>
      <w:sz w:val="20"/>
      <w:szCs w:val="20"/>
    </w:rPr>
  </w:style>
  <w:style w:type="character" w:customStyle="1" w:styleId="SonnotMetniChar">
    <w:name w:val="Sonnot Metni Char"/>
    <w:basedOn w:val="VarsaylanParagrafYazTipi"/>
    <w:link w:val="SonnotMetni"/>
    <w:uiPriority w:val="99"/>
    <w:semiHidden/>
    <w:rsid w:val="00F0027F"/>
    <w:rPr>
      <w:sz w:val="20"/>
      <w:szCs w:val="20"/>
    </w:rPr>
  </w:style>
  <w:style w:type="character" w:styleId="SonnotBavurusu">
    <w:name w:val="endnote reference"/>
    <w:basedOn w:val="VarsaylanParagrafYazTipi"/>
    <w:uiPriority w:val="99"/>
    <w:semiHidden/>
    <w:unhideWhenUsed/>
    <w:rsid w:val="00F0027F"/>
    <w:rPr>
      <w:vertAlign w:val="superscript"/>
    </w:rPr>
  </w:style>
  <w:style w:type="character" w:styleId="Kpr">
    <w:name w:val="Hyperlink"/>
    <w:basedOn w:val="VarsaylanParagrafYazTipi"/>
    <w:uiPriority w:val="99"/>
    <w:unhideWhenUsed/>
    <w:rsid w:val="00F0027F"/>
    <w:rPr>
      <w:color w:val="0563C1" w:themeColor="hyperlink"/>
      <w:u w:val="single"/>
    </w:rPr>
  </w:style>
  <w:style w:type="character" w:customStyle="1" w:styleId="UnresolvedMention">
    <w:name w:val="Unresolved Mention"/>
    <w:basedOn w:val="VarsaylanParagrafYazTipi"/>
    <w:uiPriority w:val="99"/>
    <w:semiHidden/>
    <w:unhideWhenUsed/>
    <w:rsid w:val="00F0027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91203496">
      <w:bodyDiv w:val="1"/>
      <w:marLeft w:val="0"/>
      <w:marRight w:val="0"/>
      <w:marTop w:val="0"/>
      <w:marBottom w:val="0"/>
      <w:divBdr>
        <w:top w:val="none" w:sz="0" w:space="0" w:color="auto"/>
        <w:left w:val="none" w:sz="0" w:space="0" w:color="auto"/>
        <w:bottom w:val="none" w:sz="0" w:space="0" w:color="auto"/>
        <w:right w:val="none" w:sz="0" w:space="0" w:color="auto"/>
      </w:divBdr>
    </w:div>
    <w:div w:id="152706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bdala@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lviabdguido@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A185-C75A-4F64-8D7F-819CD24BC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Guido</dc:creator>
  <cp:lastModifiedBy>Bilal</cp:lastModifiedBy>
  <cp:revision>2</cp:revision>
  <dcterms:created xsi:type="dcterms:W3CDTF">2018-08-28T15:53:00Z</dcterms:created>
  <dcterms:modified xsi:type="dcterms:W3CDTF">2018-08-28T15:53:00Z</dcterms:modified>
</cp:coreProperties>
</file>