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6EE" w:rsidRPr="00155745" w:rsidRDefault="008552F7" w:rsidP="007E658F">
      <w:pPr>
        <w:spacing w:after="200" w:line="240" w:lineRule="auto"/>
        <w:jc w:val="both"/>
        <w:rPr>
          <w:rFonts w:ascii="Times New Roman" w:eastAsia="Calibri" w:hAnsi="Times New Roman" w:cs="Times New Roman"/>
          <w:b/>
          <w:sz w:val="24"/>
          <w:szCs w:val="24"/>
          <w:lang w:val="en-GB"/>
        </w:rPr>
      </w:pPr>
      <w:r w:rsidRPr="00155745">
        <w:rPr>
          <w:rFonts w:ascii="Times New Roman" w:eastAsia="Calibri" w:hAnsi="Times New Roman" w:cs="Times New Roman"/>
          <w:b/>
          <w:sz w:val="24"/>
          <w:szCs w:val="24"/>
          <w:lang w:val="en-GB"/>
        </w:rPr>
        <w:t xml:space="preserve">Searching for </w:t>
      </w:r>
      <w:r w:rsidR="009F3694" w:rsidRPr="00155745">
        <w:rPr>
          <w:rFonts w:ascii="Times New Roman" w:eastAsia="Calibri" w:hAnsi="Times New Roman" w:cs="Times New Roman"/>
          <w:b/>
          <w:sz w:val="24"/>
          <w:szCs w:val="24"/>
          <w:lang w:val="en-GB"/>
        </w:rPr>
        <w:t>a Development Paradigm</w:t>
      </w:r>
      <w:r w:rsidRPr="00155745">
        <w:rPr>
          <w:rFonts w:ascii="Times New Roman" w:eastAsia="Calibri" w:hAnsi="Times New Roman" w:cs="Times New Roman"/>
          <w:b/>
          <w:sz w:val="24"/>
          <w:szCs w:val="24"/>
          <w:lang w:val="en-GB"/>
        </w:rPr>
        <w:t xml:space="preserve"> in</w:t>
      </w:r>
      <w:r w:rsidR="004976EE" w:rsidRPr="00155745">
        <w:rPr>
          <w:rFonts w:ascii="Times New Roman" w:eastAsia="Calibri" w:hAnsi="Times New Roman" w:cs="Times New Roman"/>
          <w:b/>
          <w:sz w:val="24"/>
          <w:szCs w:val="24"/>
          <w:lang w:val="en-GB"/>
        </w:rPr>
        <w:t xml:space="preserve"> Ghana: </w:t>
      </w:r>
      <w:r w:rsidRPr="00155745">
        <w:rPr>
          <w:rFonts w:ascii="Times New Roman" w:eastAsia="Calibri" w:hAnsi="Times New Roman" w:cs="Times New Roman"/>
          <w:b/>
          <w:sz w:val="24"/>
          <w:szCs w:val="24"/>
          <w:lang w:val="en-GB"/>
        </w:rPr>
        <w:t xml:space="preserve">Can </w:t>
      </w:r>
      <w:r w:rsidR="004976EE" w:rsidRPr="00155745">
        <w:rPr>
          <w:rFonts w:ascii="Times New Roman" w:eastAsia="Calibri" w:hAnsi="Times New Roman" w:cs="Times New Roman"/>
          <w:b/>
          <w:sz w:val="24"/>
          <w:szCs w:val="24"/>
          <w:lang w:val="en-GB"/>
        </w:rPr>
        <w:t>the ‘Beijing Consensus’</w:t>
      </w:r>
      <w:r w:rsidR="009F3694" w:rsidRPr="00155745">
        <w:rPr>
          <w:rFonts w:ascii="Times New Roman" w:eastAsia="Calibri" w:hAnsi="Times New Roman" w:cs="Times New Roman"/>
          <w:b/>
          <w:sz w:val="24"/>
          <w:szCs w:val="24"/>
          <w:lang w:val="en-GB"/>
        </w:rPr>
        <w:t xml:space="preserve"> provide an</w:t>
      </w:r>
      <w:r w:rsidRPr="00155745">
        <w:rPr>
          <w:rFonts w:ascii="Times New Roman" w:eastAsia="Calibri" w:hAnsi="Times New Roman" w:cs="Times New Roman"/>
          <w:b/>
          <w:sz w:val="24"/>
          <w:szCs w:val="24"/>
          <w:lang w:val="en-GB"/>
        </w:rPr>
        <w:t xml:space="preserve"> Anchor</w:t>
      </w:r>
      <w:r w:rsidR="004976EE" w:rsidRPr="00155745">
        <w:rPr>
          <w:rFonts w:ascii="Times New Roman" w:eastAsia="Calibri" w:hAnsi="Times New Roman" w:cs="Times New Roman"/>
          <w:b/>
          <w:sz w:val="24"/>
          <w:szCs w:val="24"/>
          <w:lang w:val="en-GB"/>
        </w:rPr>
        <w:t xml:space="preserve">? </w:t>
      </w:r>
    </w:p>
    <w:p w:rsidR="004976EE" w:rsidRPr="00155745" w:rsidRDefault="004976EE" w:rsidP="007E658F">
      <w:pPr>
        <w:spacing w:after="200" w:line="240" w:lineRule="auto"/>
        <w:jc w:val="center"/>
        <w:rPr>
          <w:rFonts w:ascii="Times New Roman" w:eastAsia="Calibri" w:hAnsi="Times New Roman" w:cs="Times New Roman"/>
          <w:b/>
          <w:i/>
          <w:sz w:val="24"/>
          <w:szCs w:val="24"/>
          <w:lang w:val="en-GB"/>
        </w:rPr>
      </w:pPr>
      <w:r w:rsidRPr="00155745">
        <w:rPr>
          <w:rFonts w:ascii="Times New Roman" w:eastAsia="Calibri" w:hAnsi="Times New Roman" w:cs="Times New Roman"/>
          <w:b/>
          <w:i/>
          <w:sz w:val="24"/>
          <w:szCs w:val="24"/>
          <w:lang w:val="en-GB"/>
        </w:rPr>
        <w:t>ABSTRACT</w:t>
      </w:r>
    </w:p>
    <w:p w:rsidR="00BE6560" w:rsidRDefault="00BE6560" w:rsidP="007E658F">
      <w:pPr>
        <w:spacing w:after="200" w:line="240" w:lineRule="auto"/>
        <w:jc w:val="both"/>
        <w:rPr>
          <w:rFonts w:ascii="Times New Roman" w:eastAsia="Calibri" w:hAnsi="Times New Roman" w:cs="Times New Roman"/>
          <w:b/>
          <w:sz w:val="20"/>
          <w:szCs w:val="20"/>
          <w:lang w:val="en-GB"/>
        </w:rPr>
      </w:pPr>
      <w:r w:rsidRPr="00BE6560">
        <w:rPr>
          <w:rFonts w:ascii="Times New Roman" w:eastAsia="Calibri" w:hAnsi="Times New Roman" w:cs="Times New Roman"/>
          <w:sz w:val="20"/>
          <w:szCs w:val="20"/>
        </w:rPr>
        <w:t xml:space="preserve">Since independence, Ghana has implemented many development paradigms, from big push state led industrialization to neoliberal market-oriented policies. However, the goal of </w:t>
      </w:r>
      <w:r w:rsidR="00064847" w:rsidRPr="00BE6560">
        <w:rPr>
          <w:rFonts w:ascii="Times New Roman" w:eastAsia="Calibri" w:hAnsi="Times New Roman" w:cs="Times New Roman"/>
          <w:sz w:val="20"/>
          <w:szCs w:val="20"/>
        </w:rPr>
        <w:t>industrialization</w:t>
      </w:r>
      <w:r w:rsidRPr="00BE6560">
        <w:rPr>
          <w:rFonts w:ascii="Times New Roman" w:eastAsia="Calibri" w:hAnsi="Times New Roman" w:cs="Times New Roman"/>
          <w:sz w:val="20"/>
          <w:szCs w:val="20"/>
        </w:rPr>
        <w:t xml:space="preserve"> has eluded the country. In recent years home-grown policy initiatives are beginning to replace neoliberal policy prescriptions of Western donors and financial institutions. This paper explore these new innovations in development policy focusing on the One District One Factory Initiative. We make the case that the policy is a very important innovation in industrialization and development policy in Ghana. We also argue that the initiative is may be a reflection the beginning of a realignment of Ghana's development with the Beijing Consensus.  </w:t>
      </w:r>
      <w:r w:rsidRPr="00BE6560">
        <w:rPr>
          <w:rFonts w:ascii="Times New Roman" w:eastAsia="Calibri" w:hAnsi="Times New Roman" w:cs="Times New Roman"/>
          <w:b/>
          <w:sz w:val="20"/>
          <w:szCs w:val="20"/>
          <w:lang w:val="en-GB"/>
        </w:rPr>
        <w:t xml:space="preserve"> </w:t>
      </w:r>
    </w:p>
    <w:p w:rsidR="00B46794" w:rsidRPr="007E658F" w:rsidRDefault="00B46794" w:rsidP="007E658F">
      <w:pPr>
        <w:spacing w:after="200" w:line="240" w:lineRule="auto"/>
        <w:jc w:val="both"/>
        <w:rPr>
          <w:rFonts w:ascii="Times New Roman" w:eastAsia="Calibri" w:hAnsi="Times New Roman" w:cs="Times New Roman"/>
          <w:sz w:val="20"/>
          <w:szCs w:val="20"/>
          <w:lang w:val="en-GB"/>
        </w:rPr>
      </w:pPr>
      <w:r w:rsidRPr="007E658F">
        <w:rPr>
          <w:rFonts w:ascii="Times New Roman" w:eastAsia="Calibri" w:hAnsi="Times New Roman" w:cs="Times New Roman"/>
          <w:b/>
          <w:sz w:val="20"/>
          <w:szCs w:val="20"/>
          <w:lang w:val="en-GB"/>
        </w:rPr>
        <w:t>Keywords:</w:t>
      </w:r>
      <w:r w:rsidRPr="007E658F">
        <w:rPr>
          <w:rFonts w:ascii="Times New Roman" w:eastAsia="Calibri" w:hAnsi="Times New Roman" w:cs="Times New Roman"/>
          <w:sz w:val="20"/>
          <w:szCs w:val="20"/>
          <w:lang w:val="en-GB"/>
        </w:rPr>
        <w:t xml:space="preserve"> Neoliberalism, Development, Beijing consensus, Washington Consensus, industrialisation</w:t>
      </w:r>
    </w:p>
    <w:p w:rsidR="00D42BB8" w:rsidRDefault="00E151D8" w:rsidP="0034790A">
      <w:pPr>
        <w:spacing w:after="20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JEL</w:t>
      </w:r>
      <w:proofErr w:type="gramStart"/>
      <w:r>
        <w:rPr>
          <w:rFonts w:ascii="Times New Roman" w:eastAsia="Calibri" w:hAnsi="Times New Roman" w:cs="Times New Roman"/>
          <w:b/>
          <w:sz w:val="24"/>
          <w:szCs w:val="24"/>
          <w:lang w:val="en-GB"/>
        </w:rPr>
        <w:t>:O29,O25,O10,F59</w:t>
      </w:r>
      <w:proofErr w:type="gramEnd"/>
      <w:r w:rsidR="004976EE" w:rsidRPr="00155745">
        <w:rPr>
          <w:rFonts w:ascii="Times New Roman" w:eastAsia="Calibri" w:hAnsi="Times New Roman" w:cs="Times New Roman"/>
          <w:b/>
          <w:sz w:val="24"/>
          <w:szCs w:val="24"/>
          <w:lang w:val="en-GB"/>
        </w:rPr>
        <w:br/>
      </w:r>
      <w:r w:rsidR="0034790A" w:rsidRPr="0034790A">
        <w:rPr>
          <w:rFonts w:ascii="Times New Roman" w:eastAsia="Calibri" w:hAnsi="Times New Roman" w:cs="Times New Roman"/>
          <w:b/>
          <w:sz w:val="24"/>
          <w:szCs w:val="24"/>
          <w:lang w:val="en-GB"/>
        </w:rPr>
        <w:t>Ishmael K. Hlovor (Wisconsin International University College)</w:t>
      </w:r>
    </w:p>
    <w:p w:rsidR="00D42BB8" w:rsidRDefault="00D42BB8" w:rsidP="0034790A">
      <w:pPr>
        <w:spacing w:after="20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+2330249471225</w:t>
      </w:r>
      <w:bookmarkStart w:id="0" w:name="_GoBack"/>
      <w:bookmarkEnd w:id="0"/>
      <w:r w:rsidR="0034790A" w:rsidRPr="0034790A">
        <w:rPr>
          <w:rFonts w:ascii="Times New Roman" w:eastAsia="Calibri" w:hAnsi="Times New Roman" w:cs="Times New Roman"/>
          <w:b/>
          <w:sz w:val="24"/>
          <w:szCs w:val="24"/>
          <w:lang w:val="en-GB"/>
        </w:rPr>
        <w:t xml:space="preserve">, </w:t>
      </w:r>
    </w:p>
    <w:p w:rsidR="0034790A" w:rsidRPr="0034790A" w:rsidRDefault="0034790A" w:rsidP="0034790A">
      <w:pPr>
        <w:spacing w:after="200" w:line="240" w:lineRule="auto"/>
        <w:jc w:val="both"/>
        <w:rPr>
          <w:rFonts w:ascii="Times New Roman" w:eastAsia="Calibri" w:hAnsi="Times New Roman" w:cs="Times New Roman"/>
          <w:b/>
          <w:sz w:val="24"/>
          <w:szCs w:val="24"/>
          <w:lang w:val="en-GB"/>
        </w:rPr>
      </w:pPr>
      <w:proofErr w:type="spellStart"/>
      <w:r w:rsidRPr="0034790A">
        <w:rPr>
          <w:rFonts w:ascii="Times New Roman" w:eastAsia="Calibri" w:hAnsi="Times New Roman" w:cs="Times New Roman"/>
          <w:b/>
          <w:sz w:val="24"/>
          <w:szCs w:val="24"/>
          <w:lang w:val="en-GB"/>
        </w:rPr>
        <w:t>Yussif</w:t>
      </w:r>
      <w:proofErr w:type="spellEnd"/>
      <w:r w:rsidRPr="0034790A">
        <w:rPr>
          <w:rFonts w:ascii="Times New Roman" w:eastAsia="Calibri" w:hAnsi="Times New Roman" w:cs="Times New Roman"/>
          <w:b/>
          <w:sz w:val="24"/>
          <w:szCs w:val="24"/>
          <w:lang w:val="en-GB"/>
        </w:rPr>
        <w:t xml:space="preserve"> </w:t>
      </w:r>
      <w:proofErr w:type="spellStart"/>
      <w:r w:rsidRPr="0034790A">
        <w:rPr>
          <w:rFonts w:ascii="Times New Roman" w:eastAsia="Calibri" w:hAnsi="Times New Roman" w:cs="Times New Roman"/>
          <w:b/>
          <w:sz w:val="24"/>
          <w:szCs w:val="24"/>
          <w:lang w:val="en-GB"/>
        </w:rPr>
        <w:t>Shaibu</w:t>
      </w:r>
      <w:proofErr w:type="spellEnd"/>
      <w:r w:rsidRPr="0034790A">
        <w:rPr>
          <w:rFonts w:ascii="Times New Roman" w:eastAsia="Calibri" w:hAnsi="Times New Roman" w:cs="Times New Roman"/>
          <w:b/>
          <w:sz w:val="24"/>
          <w:szCs w:val="24"/>
          <w:lang w:val="en-GB"/>
        </w:rPr>
        <w:t xml:space="preserve"> (Ghana Institute of Journalism) </w:t>
      </w:r>
    </w:p>
    <w:p w:rsidR="004976EE" w:rsidRPr="00155745" w:rsidRDefault="00D42BB8" w:rsidP="007E658F">
      <w:pPr>
        <w:spacing w:after="20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+233244943517</w:t>
      </w:r>
    </w:p>
    <w:p w:rsidR="004976EE" w:rsidRPr="00155745" w:rsidRDefault="004976EE" w:rsidP="007E658F">
      <w:pPr>
        <w:spacing w:after="200" w:line="240" w:lineRule="auto"/>
        <w:jc w:val="both"/>
        <w:rPr>
          <w:rFonts w:ascii="Times New Roman" w:eastAsia="Calibri" w:hAnsi="Times New Roman" w:cs="Times New Roman"/>
          <w:b/>
          <w:sz w:val="24"/>
          <w:szCs w:val="24"/>
          <w:lang w:val="en-GB"/>
        </w:rPr>
      </w:pPr>
      <w:r w:rsidRPr="00155745">
        <w:rPr>
          <w:rFonts w:ascii="Times New Roman" w:eastAsia="Calibri" w:hAnsi="Times New Roman" w:cs="Times New Roman"/>
          <w:b/>
          <w:sz w:val="24"/>
          <w:szCs w:val="24"/>
          <w:lang w:val="en-GB"/>
        </w:rPr>
        <w:br w:type="page"/>
      </w:r>
    </w:p>
    <w:p w:rsidR="004976EE" w:rsidRPr="007E658F" w:rsidRDefault="007D5368" w:rsidP="007E658F">
      <w:pPr>
        <w:spacing w:after="200" w:line="240" w:lineRule="auto"/>
        <w:jc w:val="both"/>
        <w:rPr>
          <w:rFonts w:ascii="Times New Roman" w:eastAsia="Calibri" w:hAnsi="Times New Roman" w:cs="Times New Roman"/>
          <w:b/>
          <w:lang w:val="en-GB"/>
        </w:rPr>
      </w:pPr>
      <w:r w:rsidRPr="007E658F">
        <w:rPr>
          <w:rFonts w:ascii="Times New Roman" w:eastAsia="Calibri" w:hAnsi="Times New Roman" w:cs="Times New Roman"/>
          <w:b/>
          <w:lang w:val="en-GB"/>
        </w:rPr>
        <w:lastRenderedPageBreak/>
        <w:t xml:space="preserve"> Introduction and Background</w:t>
      </w:r>
    </w:p>
    <w:p w:rsidR="006469EC"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One of the </w:t>
      </w:r>
      <w:r w:rsidR="009F3694" w:rsidRPr="007E658F">
        <w:rPr>
          <w:rFonts w:ascii="Times New Roman" w:eastAsia="Calibri" w:hAnsi="Times New Roman" w:cs="Times New Roman"/>
          <w:lang w:val="en-GB"/>
        </w:rPr>
        <w:t>noticeable developments in the international system</w:t>
      </w:r>
      <w:r w:rsidRPr="007E658F">
        <w:rPr>
          <w:rFonts w:ascii="Times New Roman" w:eastAsia="Calibri" w:hAnsi="Times New Roman" w:cs="Times New Roman"/>
          <w:lang w:val="en-GB"/>
        </w:rPr>
        <w:t xml:space="preserve"> over the past few d</w:t>
      </w:r>
      <w:r w:rsidR="006469EC" w:rsidRPr="007E658F">
        <w:rPr>
          <w:rFonts w:ascii="Times New Roman" w:eastAsia="Calibri" w:hAnsi="Times New Roman" w:cs="Times New Roman"/>
          <w:lang w:val="en-GB"/>
        </w:rPr>
        <w:t xml:space="preserve">ecades is the </w:t>
      </w:r>
      <w:r w:rsidRPr="007E658F">
        <w:rPr>
          <w:rFonts w:ascii="Times New Roman" w:eastAsia="Calibri" w:hAnsi="Times New Roman" w:cs="Times New Roman"/>
          <w:lang w:val="en-GB"/>
        </w:rPr>
        <w:t>impressive growth of China</w:t>
      </w:r>
      <w:r w:rsidR="006469EC" w:rsidRPr="007E658F">
        <w:rPr>
          <w:rFonts w:ascii="Times New Roman" w:eastAsia="Calibri" w:hAnsi="Times New Roman" w:cs="Times New Roman"/>
          <w:lang w:val="en-GB"/>
        </w:rPr>
        <w:t>.</w:t>
      </w:r>
      <w:r w:rsidRPr="007E658F">
        <w:rPr>
          <w:rFonts w:ascii="Times New Roman" w:eastAsia="Calibri" w:hAnsi="Times New Roman" w:cs="Times New Roman"/>
          <w:lang w:val="en-GB"/>
        </w:rPr>
        <w:t xml:space="preserve">  </w:t>
      </w:r>
      <w:r w:rsidR="009F3694" w:rsidRPr="007E658F">
        <w:rPr>
          <w:rFonts w:ascii="Times New Roman" w:eastAsia="Calibri" w:hAnsi="Times New Roman" w:cs="Times New Roman"/>
          <w:lang w:val="en-GB"/>
        </w:rPr>
        <w:t>The growth of China</w:t>
      </w:r>
      <w:r w:rsidRPr="007E658F">
        <w:rPr>
          <w:rFonts w:ascii="Times New Roman" w:eastAsia="Calibri" w:hAnsi="Times New Roman" w:cs="Times New Roman"/>
          <w:lang w:val="en-GB"/>
        </w:rPr>
        <w:t xml:space="preserve"> has rekindle</w:t>
      </w:r>
      <w:r w:rsidR="00A9543A" w:rsidRPr="007E658F">
        <w:rPr>
          <w:rFonts w:ascii="Times New Roman" w:eastAsia="Calibri" w:hAnsi="Times New Roman" w:cs="Times New Roman"/>
          <w:lang w:val="en-GB"/>
        </w:rPr>
        <w:t>d the debate as to what the</w:t>
      </w:r>
      <w:r w:rsidRPr="007E658F">
        <w:rPr>
          <w:rFonts w:ascii="Times New Roman" w:eastAsia="Calibri" w:hAnsi="Times New Roman" w:cs="Times New Roman"/>
          <w:lang w:val="en-GB"/>
        </w:rPr>
        <w:t xml:space="preserve"> appropriate path to promote growth and development in the world’s poorest nations or to use Paul </w:t>
      </w:r>
      <w:proofErr w:type="spellStart"/>
      <w:r w:rsidRPr="007E658F">
        <w:rPr>
          <w:rFonts w:ascii="Times New Roman" w:eastAsia="Calibri" w:hAnsi="Times New Roman" w:cs="Times New Roman"/>
          <w:lang w:val="en-GB"/>
        </w:rPr>
        <w:t>Coullier’s</w:t>
      </w:r>
      <w:proofErr w:type="spellEnd"/>
      <w:r w:rsidRPr="007E658F">
        <w:rPr>
          <w:rFonts w:ascii="Times New Roman" w:eastAsia="Calibri" w:hAnsi="Times New Roman" w:cs="Times New Roman"/>
          <w:lang w:val="en-GB"/>
        </w:rPr>
        <w:t xml:space="preserve"> term the “Bottom Billion”</w:t>
      </w:r>
      <w:r w:rsidR="006469EC" w:rsidRPr="007E658F">
        <w:rPr>
          <w:rFonts w:ascii="Times New Roman" w:eastAsia="Calibri" w:hAnsi="Times New Roman" w:cs="Times New Roman"/>
          <w:lang w:val="en-GB"/>
        </w:rPr>
        <w:t xml:space="preserve"> is</w:t>
      </w:r>
      <w:sdt>
        <w:sdtPr>
          <w:rPr>
            <w:rFonts w:ascii="Times New Roman" w:eastAsia="Calibri" w:hAnsi="Times New Roman" w:cs="Times New Roman"/>
            <w:lang w:val="en-GB"/>
          </w:rPr>
          <w:id w:val="-1722513904"/>
          <w:citation/>
        </w:sdtPr>
        <w:sdtContent>
          <w:r w:rsidR="00B21B2F" w:rsidRPr="007E658F">
            <w:rPr>
              <w:rFonts w:ascii="Times New Roman" w:eastAsia="Calibri" w:hAnsi="Times New Roman" w:cs="Times New Roman"/>
              <w:lang w:val="en-GB"/>
            </w:rPr>
            <w:fldChar w:fldCharType="begin"/>
          </w:r>
          <w:r w:rsidR="00B21B2F" w:rsidRPr="007E658F">
            <w:rPr>
              <w:rFonts w:ascii="Times New Roman" w:eastAsia="Calibri" w:hAnsi="Times New Roman" w:cs="Times New Roman"/>
            </w:rPr>
            <w:instrText xml:space="preserve"> CITATION Pau07 \l 1033 </w:instrText>
          </w:r>
          <w:r w:rsidR="00B21B2F"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(Coullier, 2007)</w:t>
          </w:r>
          <w:r w:rsidR="00B21B2F" w:rsidRPr="007E658F">
            <w:rPr>
              <w:rFonts w:ascii="Times New Roman" w:eastAsia="Calibri" w:hAnsi="Times New Roman" w:cs="Times New Roman"/>
              <w:lang w:val="en-GB"/>
            </w:rPr>
            <w:fldChar w:fldCharType="end"/>
          </w:r>
        </w:sdtContent>
      </w:sdt>
      <w:r w:rsidR="006469EC" w:rsidRPr="007E658F">
        <w:rPr>
          <w:rFonts w:ascii="Times New Roman" w:eastAsia="Calibri" w:hAnsi="Times New Roman" w:cs="Times New Roman"/>
          <w:lang w:val="en-GB"/>
        </w:rPr>
        <w:t xml:space="preserve">. </w:t>
      </w:r>
    </w:p>
    <w:p w:rsidR="004976EE" w:rsidRPr="007E658F" w:rsidRDefault="006469EC"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Since </w:t>
      </w:r>
      <w:r w:rsidR="004976EE" w:rsidRPr="007E658F">
        <w:rPr>
          <w:rFonts w:ascii="Times New Roman" w:eastAsia="Calibri" w:hAnsi="Times New Roman" w:cs="Times New Roman"/>
          <w:lang w:val="en-GB"/>
        </w:rPr>
        <w:t>the mid-1980s, the Bretton Woods Institutions and Western donors have pushed the agenda of neoliberal economic reforms and democ</w:t>
      </w:r>
      <w:r w:rsidRPr="007E658F">
        <w:rPr>
          <w:rFonts w:ascii="Times New Roman" w:eastAsia="Calibri" w:hAnsi="Times New Roman" w:cs="Times New Roman"/>
          <w:lang w:val="en-GB"/>
        </w:rPr>
        <w:t>ratic governance (</w:t>
      </w:r>
      <w:r w:rsidR="004976EE" w:rsidRPr="007E658F">
        <w:rPr>
          <w:rFonts w:ascii="Times New Roman" w:eastAsia="Calibri" w:hAnsi="Times New Roman" w:cs="Times New Roman"/>
          <w:lang w:val="en-GB"/>
        </w:rPr>
        <w:t xml:space="preserve">Washington Consensus or Market Fundamentalism) </w:t>
      </w:r>
      <w:r w:rsidRPr="007E658F">
        <w:rPr>
          <w:rFonts w:ascii="Times New Roman" w:eastAsia="Calibri" w:hAnsi="Times New Roman" w:cs="Times New Roman"/>
          <w:lang w:val="en-GB"/>
        </w:rPr>
        <w:t>as the pathway to economic growth and development</w:t>
      </w:r>
      <w:r w:rsidR="004976EE" w:rsidRPr="007E658F">
        <w:rPr>
          <w:rFonts w:ascii="Times New Roman" w:eastAsia="Calibri" w:hAnsi="Times New Roman" w:cs="Times New Roman"/>
          <w:lang w:val="en-GB"/>
        </w:rPr>
        <w:t xml:space="preserve"> </w:t>
      </w:r>
      <w:r w:rsidRPr="007E658F">
        <w:rPr>
          <w:rFonts w:ascii="Times New Roman" w:eastAsia="Calibri" w:hAnsi="Times New Roman" w:cs="Times New Roman"/>
          <w:lang w:val="en-GB"/>
        </w:rPr>
        <w:t>in</w:t>
      </w:r>
      <w:r w:rsidR="004976EE" w:rsidRPr="007E658F">
        <w:rPr>
          <w:rFonts w:ascii="Times New Roman" w:eastAsia="Calibri" w:hAnsi="Times New Roman" w:cs="Times New Roman"/>
          <w:lang w:val="en-GB"/>
        </w:rPr>
        <w:t xml:space="preserve"> developing nations. The assumpti</w:t>
      </w:r>
      <w:r w:rsidR="00A9543A" w:rsidRPr="007E658F">
        <w:rPr>
          <w:rFonts w:ascii="Times New Roman" w:eastAsia="Calibri" w:hAnsi="Times New Roman" w:cs="Times New Roman"/>
          <w:lang w:val="en-GB"/>
        </w:rPr>
        <w:t>on is that</w:t>
      </w:r>
      <w:r w:rsidR="004976EE" w:rsidRPr="007E658F">
        <w:rPr>
          <w:rFonts w:ascii="Times New Roman" w:eastAsia="Calibri" w:hAnsi="Times New Roman" w:cs="Times New Roman"/>
          <w:lang w:val="en-GB"/>
        </w:rPr>
        <w:t xml:space="preserve"> developing countries are unable to develop because of price distortion resulting from unnecessary state inte</w:t>
      </w:r>
      <w:r w:rsidRPr="007E658F">
        <w:rPr>
          <w:rFonts w:ascii="Times New Roman" w:eastAsia="Calibri" w:hAnsi="Times New Roman" w:cs="Times New Roman"/>
          <w:lang w:val="en-GB"/>
        </w:rPr>
        <w:t xml:space="preserve">rvention in the market. </w:t>
      </w:r>
      <w:r w:rsidR="004976EE" w:rsidRPr="007E658F">
        <w:rPr>
          <w:rFonts w:ascii="Times New Roman" w:eastAsia="Calibri" w:hAnsi="Times New Roman" w:cs="Times New Roman"/>
          <w:lang w:val="en-GB"/>
        </w:rPr>
        <w:t xml:space="preserve"> </w:t>
      </w:r>
      <w:r w:rsidRPr="007E658F">
        <w:rPr>
          <w:rFonts w:ascii="Times New Roman" w:eastAsia="Calibri" w:hAnsi="Times New Roman" w:cs="Times New Roman"/>
          <w:lang w:val="en-GB"/>
        </w:rPr>
        <w:t>These</w:t>
      </w:r>
      <w:r w:rsidR="004976EE" w:rsidRPr="007E658F">
        <w:rPr>
          <w:rFonts w:ascii="Times New Roman" w:eastAsia="Calibri" w:hAnsi="Times New Roman" w:cs="Times New Roman"/>
          <w:lang w:val="en-GB"/>
        </w:rPr>
        <w:t xml:space="preserve"> nations</w:t>
      </w:r>
      <w:r w:rsidRPr="007E658F">
        <w:rPr>
          <w:rFonts w:ascii="Times New Roman" w:eastAsia="Calibri" w:hAnsi="Times New Roman" w:cs="Times New Roman"/>
          <w:lang w:val="en-GB"/>
        </w:rPr>
        <w:t xml:space="preserve"> are subsequently </w:t>
      </w:r>
      <w:r w:rsidR="00A9543A" w:rsidRPr="007E658F">
        <w:rPr>
          <w:rFonts w:ascii="Times New Roman" w:eastAsia="Calibri" w:hAnsi="Times New Roman" w:cs="Times New Roman"/>
          <w:lang w:val="en-GB"/>
        </w:rPr>
        <w:t>counselled</w:t>
      </w:r>
      <w:r w:rsidRPr="007E658F">
        <w:rPr>
          <w:rFonts w:ascii="Times New Roman" w:eastAsia="Calibri" w:hAnsi="Times New Roman" w:cs="Times New Roman"/>
          <w:lang w:val="en-GB"/>
        </w:rPr>
        <w:t xml:space="preserve"> to adopt neoliberal policies </w:t>
      </w:r>
      <w:r w:rsidR="004976EE" w:rsidRPr="007E658F">
        <w:rPr>
          <w:rFonts w:ascii="Times New Roman" w:eastAsia="Calibri" w:hAnsi="Times New Roman" w:cs="Times New Roman"/>
          <w:lang w:val="en-GB"/>
        </w:rPr>
        <w:t>an</w:t>
      </w:r>
      <w:r w:rsidRPr="007E658F">
        <w:rPr>
          <w:rFonts w:ascii="Times New Roman" w:eastAsia="Calibri" w:hAnsi="Times New Roman" w:cs="Times New Roman"/>
          <w:lang w:val="en-GB"/>
        </w:rPr>
        <w:t>d</w:t>
      </w:r>
      <w:r w:rsidR="004976EE" w:rsidRPr="007E658F">
        <w:rPr>
          <w:rFonts w:ascii="Times New Roman" w:eastAsia="Calibri" w:hAnsi="Times New Roman" w:cs="Times New Roman"/>
          <w:lang w:val="en-GB"/>
        </w:rPr>
        <w:t xml:space="preserve"> cutback the role of the state in the market place</w:t>
      </w:r>
      <w:r w:rsidRPr="007E658F">
        <w:rPr>
          <w:rFonts w:ascii="Times New Roman" w:eastAsia="Calibri" w:hAnsi="Times New Roman" w:cs="Times New Roman"/>
          <w:lang w:val="en-GB"/>
        </w:rPr>
        <w:t>. This was envisaged to</w:t>
      </w:r>
      <w:r w:rsidR="004976EE" w:rsidRPr="007E658F">
        <w:rPr>
          <w:rFonts w:ascii="Times New Roman" w:eastAsia="Calibri" w:hAnsi="Times New Roman" w:cs="Times New Roman"/>
          <w:lang w:val="en-GB"/>
        </w:rPr>
        <w:t xml:space="preserve"> </w:t>
      </w:r>
      <w:r w:rsidRPr="007E658F">
        <w:rPr>
          <w:rFonts w:ascii="Times New Roman" w:eastAsia="Calibri" w:hAnsi="Times New Roman" w:cs="Times New Roman"/>
          <w:lang w:val="en-GB"/>
        </w:rPr>
        <w:t>correct price distortions</w:t>
      </w:r>
      <w:r w:rsidR="00A9543A" w:rsidRPr="007E658F">
        <w:rPr>
          <w:rFonts w:ascii="Times New Roman" w:eastAsia="Calibri" w:hAnsi="Times New Roman" w:cs="Times New Roman"/>
          <w:lang w:val="en-GB"/>
        </w:rPr>
        <w:t xml:space="preserve"> and attract investment</w:t>
      </w:r>
      <w:r w:rsidR="00D258FE">
        <w:rPr>
          <w:rFonts w:ascii="Times New Roman" w:eastAsia="Calibri" w:hAnsi="Times New Roman" w:cs="Times New Roman"/>
          <w:lang w:val="en-GB"/>
        </w:rPr>
        <w:t xml:space="preserve"> to</w:t>
      </w:r>
      <w:r w:rsidRPr="007E658F">
        <w:rPr>
          <w:rFonts w:ascii="Times New Roman" w:eastAsia="Calibri" w:hAnsi="Times New Roman" w:cs="Times New Roman"/>
          <w:lang w:val="en-GB"/>
        </w:rPr>
        <w:t xml:space="preserve"> propel </w:t>
      </w:r>
      <w:r w:rsidR="004976EE" w:rsidRPr="007E658F">
        <w:rPr>
          <w:rFonts w:ascii="Times New Roman" w:eastAsia="Calibri" w:hAnsi="Times New Roman" w:cs="Times New Roman"/>
          <w:lang w:val="en-GB"/>
        </w:rPr>
        <w:t>develop</w:t>
      </w:r>
      <w:r w:rsidRPr="007E658F">
        <w:rPr>
          <w:rFonts w:ascii="Times New Roman" w:eastAsia="Calibri" w:hAnsi="Times New Roman" w:cs="Times New Roman"/>
          <w:lang w:val="en-GB"/>
        </w:rPr>
        <w:t>ment</w:t>
      </w:r>
      <w:r w:rsidR="004976EE" w:rsidRPr="007E658F">
        <w:rPr>
          <w:rFonts w:ascii="Times New Roman" w:eastAsia="Calibri" w:hAnsi="Times New Roman" w:cs="Times New Roman"/>
          <w:lang w:val="en-GB"/>
        </w:rPr>
        <w:t xml:space="preserve">. </w:t>
      </w:r>
    </w:p>
    <w:p w:rsidR="004976EE" w:rsidRPr="007E658F" w:rsidRDefault="00A9543A"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After m</w:t>
      </w:r>
      <w:r w:rsidR="006469EC" w:rsidRPr="007E658F">
        <w:rPr>
          <w:rFonts w:ascii="Times New Roman" w:eastAsia="Calibri" w:hAnsi="Times New Roman" w:cs="Times New Roman"/>
          <w:lang w:val="en-GB"/>
        </w:rPr>
        <w:t xml:space="preserve">any </w:t>
      </w:r>
      <w:r w:rsidRPr="007E658F">
        <w:rPr>
          <w:rFonts w:ascii="Times New Roman" w:eastAsia="Calibri" w:hAnsi="Times New Roman" w:cs="Times New Roman"/>
          <w:lang w:val="en-GB"/>
        </w:rPr>
        <w:t>years of adopti</w:t>
      </w:r>
      <w:r w:rsidR="004976EE" w:rsidRPr="007E658F">
        <w:rPr>
          <w:rFonts w:ascii="Times New Roman" w:eastAsia="Calibri" w:hAnsi="Times New Roman" w:cs="Times New Roman"/>
          <w:lang w:val="en-GB"/>
        </w:rPr>
        <w:t>n</w:t>
      </w:r>
      <w:r w:rsidRPr="007E658F">
        <w:rPr>
          <w:rFonts w:ascii="Times New Roman" w:eastAsia="Calibri" w:hAnsi="Times New Roman" w:cs="Times New Roman"/>
          <w:lang w:val="en-GB"/>
        </w:rPr>
        <w:t>g neoliberal market</w:t>
      </w:r>
      <w:r w:rsidR="004976EE" w:rsidRPr="007E658F">
        <w:rPr>
          <w:rFonts w:ascii="Times New Roman" w:eastAsia="Calibri" w:hAnsi="Times New Roman" w:cs="Times New Roman"/>
          <w:lang w:val="en-GB"/>
        </w:rPr>
        <w:t xml:space="preserve"> policies</w:t>
      </w:r>
      <w:r w:rsidRPr="007E658F">
        <w:rPr>
          <w:rFonts w:ascii="Times New Roman" w:eastAsia="Calibri" w:hAnsi="Times New Roman" w:cs="Times New Roman"/>
          <w:lang w:val="en-GB"/>
        </w:rPr>
        <w:t xml:space="preserve">, the envisaged growth and development has eluded many </w:t>
      </w:r>
      <w:r w:rsidR="004976EE" w:rsidRPr="007E658F">
        <w:rPr>
          <w:rFonts w:ascii="Times New Roman" w:eastAsia="Calibri" w:hAnsi="Times New Roman" w:cs="Times New Roman"/>
          <w:lang w:val="en-GB"/>
        </w:rPr>
        <w:t xml:space="preserve">third world </w:t>
      </w:r>
      <w:r w:rsidRPr="007E658F">
        <w:rPr>
          <w:rFonts w:ascii="Times New Roman" w:eastAsia="Calibri" w:hAnsi="Times New Roman" w:cs="Times New Roman"/>
          <w:lang w:val="en-GB"/>
        </w:rPr>
        <w:t>economies. On the contrary,</w:t>
      </w:r>
      <w:r w:rsidR="004976EE" w:rsidRPr="007E658F">
        <w:rPr>
          <w:rFonts w:ascii="Times New Roman" w:eastAsia="Calibri" w:hAnsi="Times New Roman" w:cs="Times New Roman"/>
          <w:lang w:val="en-GB"/>
        </w:rPr>
        <w:t xml:space="preserve"> third world citizens and governments have become disillusioned </w:t>
      </w:r>
      <w:r w:rsidRPr="007E658F">
        <w:rPr>
          <w:rFonts w:ascii="Times New Roman" w:eastAsia="Calibri" w:hAnsi="Times New Roman" w:cs="Times New Roman"/>
          <w:lang w:val="en-GB"/>
        </w:rPr>
        <w:t>about the outcome of</w:t>
      </w:r>
      <w:r w:rsidR="00F748C6" w:rsidRPr="007E658F">
        <w:rPr>
          <w:rFonts w:ascii="Times New Roman" w:eastAsia="Calibri" w:hAnsi="Times New Roman" w:cs="Times New Roman"/>
          <w:lang w:val="en-GB"/>
        </w:rPr>
        <w:t xml:space="preserve"> the</w:t>
      </w:r>
      <w:r w:rsidRPr="007E658F">
        <w:rPr>
          <w:rFonts w:ascii="Times New Roman" w:eastAsia="Calibri" w:hAnsi="Times New Roman" w:cs="Times New Roman"/>
          <w:lang w:val="en-GB"/>
        </w:rPr>
        <w:t xml:space="preserve"> neoliberal</w:t>
      </w:r>
      <w:r w:rsidR="004976EE" w:rsidRPr="007E658F">
        <w:rPr>
          <w:rFonts w:ascii="Times New Roman" w:eastAsia="Calibri" w:hAnsi="Times New Roman" w:cs="Times New Roman"/>
          <w:lang w:val="en-GB"/>
        </w:rPr>
        <w:t xml:space="preserve"> policies</w:t>
      </w:r>
      <w:r w:rsidRPr="007E658F">
        <w:rPr>
          <w:rFonts w:ascii="Times New Roman" w:eastAsia="Calibri" w:hAnsi="Times New Roman" w:cs="Times New Roman"/>
          <w:lang w:val="en-GB"/>
        </w:rPr>
        <w:t xml:space="preserve"> as many of these countries remain</w:t>
      </w:r>
      <w:r w:rsidR="004976EE" w:rsidRPr="007E658F">
        <w:rPr>
          <w:rFonts w:ascii="Times New Roman" w:eastAsia="Calibri" w:hAnsi="Times New Roman" w:cs="Times New Roman"/>
          <w:lang w:val="en-GB"/>
        </w:rPr>
        <w:t xml:space="preserve"> confined to the periphery of the world production chain as suppliers of raw materials with associated unstable and low prices. The disillusion about the </w:t>
      </w:r>
      <w:r w:rsidR="00F748C6" w:rsidRPr="007E658F">
        <w:rPr>
          <w:rFonts w:ascii="Times New Roman" w:eastAsia="Calibri" w:hAnsi="Times New Roman" w:cs="Times New Roman"/>
          <w:lang w:val="en-GB"/>
        </w:rPr>
        <w:t xml:space="preserve">so called </w:t>
      </w:r>
      <w:r w:rsidR="004976EE" w:rsidRPr="007E658F">
        <w:rPr>
          <w:rFonts w:ascii="Times New Roman" w:eastAsia="Calibri" w:hAnsi="Times New Roman" w:cs="Times New Roman"/>
          <w:lang w:val="en-GB"/>
        </w:rPr>
        <w:t xml:space="preserve">Washington Consensus has become more pronounced since the 2008 financial crises.  </w:t>
      </w:r>
      <w:r w:rsidRPr="007E658F">
        <w:rPr>
          <w:rFonts w:ascii="Times New Roman" w:eastAsia="Calibri" w:hAnsi="Times New Roman" w:cs="Times New Roman"/>
          <w:lang w:val="en-GB"/>
        </w:rPr>
        <w:t>T</w:t>
      </w:r>
      <w:r w:rsidR="004976EE" w:rsidRPr="007E658F">
        <w:rPr>
          <w:rFonts w:ascii="Times New Roman" w:eastAsia="Calibri" w:hAnsi="Times New Roman" w:cs="Times New Roman"/>
          <w:lang w:val="en-GB"/>
        </w:rPr>
        <w:t>he former Deputy Treasury Secretary of the United States, Roger Altman</w:t>
      </w:r>
      <w:r w:rsidR="00F748C6" w:rsidRPr="007E658F">
        <w:rPr>
          <w:rFonts w:ascii="Times New Roman" w:eastAsia="Calibri" w:hAnsi="Times New Roman" w:cs="Times New Roman"/>
          <w:lang w:val="en-GB"/>
        </w:rPr>
        <w:t xml:space="preserve"> rightly noted </w:t>
      </w:r>
      <w:r w:rsidRPr="007E658F">
        <w:rPr>
          <w:rFonts w:ascii="Times New Roman" w:eastAsia="Calibri" w:hAnsi="Times New Roman" w:cs="Times New Roman"/>
          <w:lang w:val="en-GB"/>
        </w:rPr>
        <w:t>that the 2008 financial crises</w:t>
      </w:r>
      <w:r w:rsidR="004976EE" w:rsidRPr="007E658F">
        <w:rPr>
          <w:rFonts w:ascii="Times New Roman" w:eastAsia="Calibri" w:hAnsi="Times New Roman" w:cs="Times New Roman"/>
          <w:lang w:val="en-GB"/>
        </w:rPr>
        <w:t xml:space="preserve"> has brought the “American Model ...under cloud”</w:t>
      </w:r>
      <w:r w:rsidR="001F3804" w:rsidRPr="007E658F">
        <w:rPr>
          <w:rFonts w:ascii="Times New Roman" w:eastAsia="Calibri" w:hAnsi="Times New Roman" w:cs="Times New Roman"/>
          <w:noProof/>
        </w:rPr>
        <w:t xml:space="preserve"> (Altman as quoted by Kualantzick, 2013)</w:t>
      </w:r>
      <w:r w:rsidR="004976EE" w:rsidRPr="007E658F">
        <w:rPr>
          <w:rFonts w:ascii="Times New Roman" w:eastAsia="Calibri" w:hAnsi="Times New Roman" w:cs="Times New Roman"/>
          <w:lang w:val="en-GB"/>
        </w:rPr>
        <w:t>.  The crisis h</w:t>
      </w:r>
      <w:r w:rsidRPr="007E658F">
        <w:rPr>
          <w:rFonts w:ascii="Times New Roman" w:eastAsia="Calibri" w:hAnsi="Times New Roman" w:cs="Times New Roman"/>
          <w:lang w:val="en-GB"/>
        </w:rPr>
        <w:t xml:space="preserve">as allowed long held and </w:t>
      </w:r>
      <w:r w:rsidR="009E2694" w:rsidRPr="007E658F">
        <w:rPr>
          <w:rFonts w:ascii="Times New Roman" w:eastAsia="Calibri" w:hAnsi="Times New Roman" w:cs="Times New Roman"/>
          <w:lang w:val="en-GB"/>
        </w:rPr>
        <w:t xml:space="preserve">deep-seated </w:t>
      </w:r>
      <w:r w:rsidR="004976EE" w:rsidRPr="007E658F">
        <w:rPr>
          <w:rFonts w:ascii="Times New Roman" w:eastAsia="Calibri" w:hAnsi="Times New Roman" w:cs="Times New Roman"/>
          <w:lang w:val="en-GB"/>
        </w:rPr>
        <w:t xml:space="preserve">resentments about the neoliberal agenda to be openly expressed, particularly in emerging economies.     </w:t>
      </w:r>
    </w:p>
    <w:p w:rsidR="006469EC"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Whereas the Washington consensus was in disarray, the fascination and the appeal of the Chinese growth model has witnessed significant swell.  China’s global rise anchored on its monumental growth over the decades (Beijing Consensus) is clearly seen by most in the developing world as a clear alternative to the Washington Consensus that has dominated development thinking and policy over the past three</w:t>
      </w:r>
      <w:r w:rsidR="00F748C6" w:rsidRPr="007E658F">
        <w:rPr>
          <w:rFonts w:ascii="Times New Roman" w:eastAsia="Calibri" w:hAnsi="Times New Roman" w:cs="Times New Roman"/>
          <w:lang w:val="en-GB"/>
        </w:rPr>
        <w:t xml:space="preserve"> to four</w:t>
      </w:r>
      <w:r w:rsidRPr="007E658F">
        <w:rPr>
          <w:rFonts w:ascii="Times New Roman" w:eastAsia="Calibri" w:hAnsi="Times New Roman" w:cs="Times New Roman"/>
          <w:lang w:val="en-GB"/>
        </w:rPr>
        <w:t xml:space="preserve"> decades.</w:t>
      </w:r>
      <w:sdt>
        <w:sdtPr>
          <w:rPr>
            <w:rFonts w:ascii="Times New Roman" w:eastAsia="Calibri" w:hAnsi="Times New Roman" w:cs="Times New Roman"/>
            <w:lang w:val="en-GB"/>
          </w:rPr>
          <w:id w:val="91132199"/>
          <w:citation/>
        </w:sdtPr>
        <w:sdtContent>
          <w:r w:rsidR="00F748C6" w:rsidRPr="007E658F">
            <w:rPr>
              <w:rFonts w:ascii="Times New Roman" w:eastAsia="Calibri" w:hAnsi="Times New Roman" w:cs="Times New Roman"/>
              <w:lang w:val="en-GB"/>
            </w:rPr>
            <w:fldChar w:fldCharType="begin"/>
          </w:r>
          <w:r w:rsidR="00160151" w:rsidRPr="007E658F">
            <w:rPr>
              <w:rFonts w:ascii="Times New Roman" w:eastAsia="Calibri" w:hAnsi="Times New Roman" w:cs="Times New Roman"/>
            </w:rPr>
            <w:instrText xml:space="preserve">CITATION Dus10 \t  \l 1033 </w:instrText>
          </w:r>
          <w:r w:rsidR="00F748C6"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(Turin, 2010)</w:t>
          </w:r>
          <w:r w:rsidR="00F748C6" w:rsidRPr="007E658F">
            <w:rPr>
              <w:rFonts w:ascii="Times New Roman" w:eastAsia="Calibri" w:hAnsi="Times New Roman" w:cs="Times New Roman"/>
              <w:lang w:val="en-GB"/>
            </w:rPr>
            <w:fldChar w:fldCharType="end"/>
          </w:r>
        </w:sdtContent>
      </w:sdt>
      <w:r w:rsidRPr="007E658F">
        <w:rPr>
          <w:rFonts w:ascii="Times New Roman" w:eastAsia="Calibri" w:hAnsi="Times New Roman" w:cs="Times New Roman"/>
          <w:lang w:val="en-GB"/>
        </w:rPr>
        <w:t xml:space="preserve"> </w:t>
      </w:r>
    </w:p>
    <w:p w:rsidR="006E3DCD"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China’s growth, contrary to the prescriptions of the Washington Consensus is underpinned by an active state involvement in the development process.  It involves prioritizing areas that should receive needed funding and support from the state and state regulation of key sectors to promote overall growth. It recognises that the development process needs to take care of local circumstances. Self-determination</w:t>
      </w:r>
      <w:r w:rsidR="00F748C6" w:rsidRPr="007E658F">
        <w:rPr>
          <w:rFonts w:ascii="Times New Roman" w:eastAsia="Calibri" w:hAnsi="Times New Roman" w:cs="Times New Roman"/>
          <w:lang w:val="en-GB"/>
        </w:rPr>
        <w:t xml:space="preserve"> in </w:t>
      </w:r>
      <w:r w:rsidR="009E2694" w:rsidRPr="007E658F">
        <w:rPr>
          <w:rFonts w:ascii="Times New Roman" w:eastAsia="Calibri" w:hAnsi="Times New Roman" w:cs="Times New Roman"/>
          <w:lang w:val="en-GB"/>
        </w:rPr>
        <w:t>deciding without external influence</w:t>
      </w:r>
      <w:r w:rsidRPr="007E658F">
        <w:rPr>
          <w:rFonts w:ascii="Times New Roman" w:eastAsia="Calibri" w:hAnsi="Times New Roman" w:cs="Times New Roman"/>
          <w:lang w:val="en-GB"/>
        </w:rPr>
        <w:t xml:space="preserve"> what is appropriate</w:t>
      </w:r>
      <w:r w:rsidR="009E2694" w:rsidRPr="007E658F">
        <w:rPr>
          <w:rFonts w:ascii="Times New Roman" w:eastAsia="Calibri" w:hAnsi="Times New Roman" w:cs="Times New Roman"/>
          <w:lang w:val="en-GB"/>
        </w:rPr>
        <w:t xml:space="preserve"> for a </w:t>
      </w:r>
      <w:r w:rsidR="00473C31" w:rsidRPr="007E658F">
        <w:rPr>
          <w:rFonts w:ascii="Times New Roman" w:eastAsia="Calibri" w:hAnsi="Times New Roman" w:cs="Times New Roman"/>
          <w:lang w:val="en-GB"/>
        </w:rPr>
        <w:t>nation is</w:t>
      </w:r>
      <w:r w:rsidRPr="007E658F">
        <w:rPr>
          <w:rFonts w:ascii="Times New Roman" w:eastAsia="Calibri" w:hAnsi="Times New Roman" w:cs="Times New Roman"/>
          <w:lang w:val="en-GB"/>
        </w:rPr>
        <w:t xml:space="preserve"> the unique attribute of what is now the Beijing Consensus. Unlike the Washington consensus, which consists of elaborate principle and policies, the Beijing Consensus allow</w:t>
      </w:r>
      <w:r w:rsidR="009E2694" w:rsidRPr="007E658F">
        <w:rPr>
          <w:rFonts w:ascii="Times New Roman" w:eastAsia="Calibri" w:hAnsi="Times New Roman" w:cs="Times New Roman"/>
          <w:lang w:val="en-GB"/>
        </w:rPr>
        <w:t>s</w:t>
      </w:r>
      <w:r w:rsidRPr="007E658F">
        <w:rPr>
          <w:rFonts w:ascii="Times New Roman" w:eastAsia="Calibri" w:hAnsi="Times New Roman" w:cs="Times New Roman"/>
          <w:lang w:val="en-GB"/>
        </w:rPr>
        <w:t xml:space="preserve"> each state the luxury to determine its best path to growth, highlighting local conditions and circumstances. </w:t>
      </w:r>
    </w:p>
    <w:p w:rsidR="004976EE" w:rsidRPr="007E658F" w:rsidRDefault="006E3DCD"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As pointed out by </w:t>
      </w:r>
      <w:proofErr w:type="spellStart"/>
      <w:r w:rsidRPr="007E658F">
        <w:rPr>
          <w:rFonts w:ascii="Times New Roman" w:eastAsia="Calibri" w:hAnsi="Times New Roman" w:cs="Times New Roman"/>
          <w:lang w:val="en-GB"/>
        </w:rPr>
        <w:t>Ubi</w:t>
      </w:r>
      <w:proofErr w:type="spellEnd"/>
      <w:r w:rsidRPr="007E658F">
        <w:rPr>
          <w:rFonts w:ascii="Times New Roman" w:eastAsia="Calibri" w:hAnsi="Times New Roman" w:cs="Times New Roman"/>
          <w:lang w:val="en-GB"/>
        </w:rPr>
        <w:t xml:space="preserve"> (2014)</w:t>
      </w:r>
      <w:r w:rsidRPr="007E658F">
        <w:rPr>
          <w:rFonts w:ascii="Times New Roman" w:hAnsi="Times New Roman" w:cs="Times New Roman"/>
        </w:rPr>
        <w:t xml:space="preserve"> African countries have to learn from the </w:t>
      </w:r>
      <w:r w:rsidRPr="007E658F">
        <w:rPr>
          <w:rFonts w:ascii="Times New Roman" w:eastAsia="Calibri" w:hAnsi="Times New Roman" w:cs="Times New Roman"/>
        </w:rPr>
        <w:t>Chinese growth and development experiences.</w:t>
      </w:r>
      <w:r w:rsidRPr="007E658F">
        <w:rPr>
          <w:rFonts w:ascii="Times New Roman" w:eastAsia="Calibri" w:hAnsi="Times New Roman" w:cs="Times New Roman"/>
          <w:lang w:val="en-GB"/>
        </w:rPr>
        <w:t xml:space="preserve"> However, </w:t>
      </w:r>
      <w:r w:rsidR="004976EE" w:rsidRPr="007E658F">
        <w:rPr>
          <w:rFonts w:ascii="Times New Roman" w:eastAsia="Calibri" w:hAnsi="Times New Roman" w:cs="Times New Roman"/>
          <w:lang w:val="en-GB"/>
        </w:rPr>
        <w:t xml:space="preserve">it is unclear </w:t>
      </w:r>
      <w:r w:rsidRPr="007E658F">
        <w:rPr>
          <w:rFonts w:ascii="Times New Roman" w:eastAsia="Calibri" w:hAnsi="Times New Roman" w:cs="Times New Roman"/>
          <w:lang w:val="en-GB"/>
        </w:rPr>
        <w:t>the extent to which these countries are being influenced by the Chinese experience and are pursuing policies to that effect</w:t>
      </w:r>
      <w:r w:rsidR="004976EE" w:rsidRPr="007E658F">
        <w:rPr>
          <w:rFonts w:ascii="Times New Roman" w:eastAsia="Calibri" w:hAnsi="Times New Roman" w:cs="Times New Roman"/>
          <w:lang w:val="en-GB"/>
        </w:rPr>
        <w:t>. T</w:t>
      </w:r>
      <w:r w:rsidR="009F3694" w:rsidRPr="007E658F">
        <w:rPr>
          <w:rFonts w:ascii="Times New Roman" w:eastAsia="Calibri" w:hAnsi="Times New Roman" w:cs="Times New Roman"/>
          <w:lang w:val="en-GB"/>
        </w:rPr>
        <w:t xml:space="preserve">his paper explores the situation in Ghana in the light of </w:t>
      </w:r>
      <w:r w:rsidR="007D5368" w:rsidRPr="007E658F">
        <w:rPr>
          <w:rFonts w:ascii="Times New Roman" w:eastAsia="Calibri" w:hAnsi="Times New Roman" w:cs="Times New Roman"/>
          <w:lang w:val="en-GB"/>
        </w:rPr>
        <w:t xml:space="preserve">what appears to be </w:t>
      </w:r>
      <w:r w:rsidR="00473C31" w:rsidRPr="007E658F">
        <w:rPr>
          <w:rFonts w:ascii="Times New Roman" w:eastAsia="Calibri" w:hAnsi="Times New Roman" w:cs="Times New Roman"/>
          <w:lang w:val="en-GB"/>
        </w:rPr>
        <w:t>indicators of change in development thinking and practises</w:t>
      </w:r>
      <w:r w:rsidR="009F3694" w:rsidRPr="007E658F">
        <w:rPr>
          <w:rFonts w:ascii="Times New Roman" w:eastAsia="Calibri" w:hAnsi="Times New Roman" w:cs="Times New Roman"/>
          <w:lang w:val="en-GB"/>
        </w:rPr>
        <w:t xml:space="preserve">. </w:t>
      </w:r>
      <w:r w:rsidR="004976EE" w:rsidRPr="007E658F">
        <w:rPr>
          <w:rFonts w:ascii="Times New Roman" w:eastAsia="Calibri" w:hAnsi="Times New Roman" w:cs="Times New Roman"/>
          <w:lang w:val="en-GB"/>
        </w:rPr>
        <w:t xml:space="preserve"> </w:t>
      </w:r>
    </w:p>
    <w:p w:rsidR="004976EE" w:rsidRPr="007E658F" w:rsidRDefault="00473C31"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In recent years, the Ghanaian state seems to be an active player in </w:t>
      </w:r>
      <w:r w:rsidR="0024254F" w:rsidRPr="007E658F">
        <w:rPr>
          <w:rFonts w:ascii="Times New Roman" w:eastAsia="Calibri" w:hAnsi="Times New Roman" w:cs="Times New Roman"/>
          <w:lang w:val="en-GB"/>
        </w:rPr>
        <w:t xml:space="preserve">economic and </w:t>
      </w:r>
      <w:r w:rsidRPr="007E658F">
        <w:rPr>
          <w:rFonts w:ascii="Times New Roman" w:eastAsia="Calibri" w:hAnsi="Times New Roman" w:cs="Times New Roman"/>
          <w:lang w:val="en-GB"/>
        </w:rPr>
        <w:t>development</w:t>
      </w:r>
      <w:r w:rsidR="0024254F" w:rsidRPr="007E658F">
        <w:rPr>
          <w:rFonts w:ascii="Times New Roman" w:eastAsia="Calibri" w:hAnsi="Times New Roman" w:cs="Times New Roman"/>
          <w:lang w:val="en-GB"/>
        </w:rPr>
        <w:t xml:space="preserve"> policy</w:t>
      </w:r>
      <w:r w:rsidRPr="007E658F">
        <w:rPr>
          <w:rFonts w:ascii="Times New Roman" w:eastAsia="Calibri" w:hAnsi="Times New Roman" w:cs="Times New Roman"/>
          <w:lang w:val="en-GB"/>
        </w:rPr>
        <w:t xml:space="preserve">. Instead of cutting back, the state is taking the lead in providing incentives to businesses to invest in areas considered important to economic growth and development. </w:t>
      </w:r>
      <w:r w:rsidR="004976EE" w:rsidRPr="007E658F">
        <w:rPr>
          <w:rFonts w:ascii="Times New Roman" w:eastAsia="Calibri" w:hAnsi="Times New Roman" w:cs="Times New Roman"/>
          <w:lang w:val="en-GB"/>
        </w:rPr>
        <w:t xml:space="preserve">Given the fact that Ghana has for long been </w:t>
      </w:r>
      <w:r w:rsidR="00155B2B">
        <w:rPr>
          <w:rFonts w:ascii="Times New Roman" w:eastAsia="Calibri" w:hAnsi="Times New Roman" w:cs="Times New Roman"/>
          <w:lang w:val="en-GB"/>
        </w:rPr>
        <w:t>touted</w:t>
      </w:r>
      <w:r w:rsidR="004976EE" w:rsidRPr="007E658F">
        <w:rPr>
          <w:rFonts w:ascii="Times New Roman" w:eastAsia="Calibri" w:hAnsi="Times New Roman" w:cs="Times New Roman"/>
          <w:lang w:val="en-GB"/>
        </w:rPr>
        <w:t xml:space="preserve"> as a success of the neoliberal agenda in Africa, </w:t>
      </w:r>
      <w:r w:rsidR="00FD7EA8" w:rsidRPr="007E658F">
        <w:rPr>
          <w:rFonts w:ascii="Times New Roman" w:eastAsia="Calibri" w:hAnsi="Times New Roman" w:cs="Times New Roman"/>
          <w:lang w:val="en-GB"/>
        </w:rPr>
        <w:t>this new development is significant.</w:t>
      </w:r>
      <w:r w:rsidR="004976EE" w:rsidRPr="007E658F">
        <w:rPr>
          <w:rFonts w:ascii="Times New Roman" w:eastAsia="Calibri" w:hAnsi="Times New Roman" w:cs="Times New Roman"/>
          <w:lang w:val="en-GB"/>
        </w:rPr>
        <w:t xml:space="preserve"> In other words, </w:t>
      </w:r>
      <w:r w:rsidR="00FD7EA8" w:rsidRPr="007E658F">
        <w:rPr>
          <w:rFonts w:ascii="Times New Roman" w:eastAsia="Calibri" w:hAnsi="Times New Roman" w:cs="Times New Roman"/>
          <w:lang w:val="en-GB"/>
        </w:rPr>
        <w:t xml:space="preserve">to what extent can the claim be made that </w:t>
      </w:r>
      <w:r w:rsidR="007D5368" w:rsidRPr="007E658F">
        <w:rPr>
          <w:rFonts w:ascii="Times New Roman" w:eastAsia="Calibri" w:hAnsi="Times New Roman" w:cs="Times New Roman"/>
          <w:lang w:val="en-GB"/>
        </w:rPr>
        <w:t xml:space="preserve">the </w:t>
      </w:r>
      <w:r w:rsidR="00FD7EA8" w:rsidRPr="007E658F">
        <w:rPr>
          <w:rFonts w:ascii="Times New Roman" w:eastAsia="Calibri" w:hAnsi="Times New Roman" w:cs="Times New Roman"/>
          <w:lang w:val="en-GB"/>
        </w:rPr>
        <w:t xml:space="preserve">new industrialisation policy of </w:t>
      </w:r>
      <w:proofErr w:type="gramStart"/>
      <w:r w:rsidR="00FD7EA8" w:rsidRPr="007E658F">
        <w:rPr>
          <w:rFonts w:ascii="Times New Roman" w:eastAsia="Calibri" w:hAnsi="Times New Roman" w:cs="Times New Roman"/>
          <w:lang w:val="en-GB"/>
        </w:rPr>
        <w:t>One</w:t>
      </w:r>
      <w:proofErr w:type="gramEnd"/>
      <w:r w:rsidR="00FD7EA8" w:rsidRPr="007E658F">
        <w:rPr>
          <w:rFonts w:ascii="Times New Roman" w:eastAsia="Calibri" w:hAnsi="Times New Roman" w:cs="Times New Roman"/>
          <w:lang w:val="en-GB"/>
        </w:rPr>
        <w:t xml:space="preserve"> district One factory is inspired or aligned to</w:t>
      </w:r>
      <w:r w:rsidR="004976EE" w:rsidRPr="007E658F">
        <w:rPr>
          <w:rFonts w:ascii="Times New Roman" w:eastAsia="Calibri" w:hAnsi="Times New Roman" w:cs="Times New Roman"/>
          <w:lang w:val="en-GB"/>
        </w:rPr>
        <w:t xml:space="preserve"> what is now </w:t>
      </w:r>
      <w:r w:rsidR="00140D5F" w:rsidRPr="007E658F">
        <w:rPr>
          <w:rFonts w:ascii="Times New Roman" w:eastAsia="Calibri" w:hAnsi="Times New Roman" w:cs="Times New Roman"/>
          <w:lang w:val="en-GB"/>
        </w:rPr>
        <w:t>known as the Beijing Consensus?</w:t>
      </w:r>
    </w:p>
    <w:p w:rsidR="004976EE"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This paper will address two major issues. First, it will attempt to ascertain </w:t>
      </w:r>
      <w:r w:rsidR="00FD7EA8" w:rsidRPr="007E658F">
        <w:rPr>
          <w:rFonts w:ascii="Times New Roman" w:eastAsia="Calibri" w:hAnsi="Times New Roman" w:cs="Times New Roman"/>
          <w:lang w:val="en-GB"/>
        </w:rPr>
        <w:t xml:space="preserve">the main features of the </w:t>
      </w:r>
      <w:r w:rsidRPr="007E658F">
        <w:rPr>
          <w:rFonts w:ascii="Times New Roman" w:eastAsia="Calibri" w:hAnsi="Times New Roman" w:cs="Times New Roman"/>
          <w:lang w:val="en-GB"/>
        </w:rPr>
        <w:t xml:space="preserve">Beijing Consensus. Secondly, it will examine </w:t>
      </w:r>
      <w:r w:rsidR="00FD7EA8" w:rsidRPr="007E658F">
        <w:rPr>
          <w:rFonts w:ascii="Times New Roman" w:eastAsia="Calibri" w:hAnsi="Times New Roman" w:cs="Times New Roman"/>
          <w:lang w:val="en-GB"/>
        </w:rPr>
        <w:t>how the policy of One District One Factory is in line with the Beijing Consensus</w:t>
      </w:r>
      <w:r w:rsidRPr="007E658F">
        <w:rPr>
          <w:rFonts w:ascii="Times New Roman" w:eastAsia="Calibri" w:hAnsi="Times New Roman" w:cs="Times New Roman"/>
          <w:lang w:val="en-GB"/>
        </w:rPr>
        <w:t>. To address these issues, the paper adopts the historical analysis approach with qualitative research design. This approach allows us to an</w:t>
      </w:r>
      <w:r w:rsidR="009F3694" w:rsidRPr="007E658F">
        <w:rPr>
          <w:rFonts w:ascii="Times New Roman" w:eastAsia="Calibri" w:hAnsi="Times New Roman" w:cs="Times New Roman"/>
          <w:lang w:val="en-GB"/>
        </w:rPr>
        <w:t>alyse</w:t>
      </w:r>
      <w:r w:rsidRPr="007E658F">
        <w:rPr>
          <w:rFonts w:ascii="Times New Roman" w:eastAsia="Calibri" w:hAnsi="Times New Roman" w:cs="Times New Roman"/>
          <w:lang w:val="en-GB"/>
        </w:rPr>
        <w:t xml:space="preserve"> the</w:t>
      </w:r>
      <w:r w:rsidR="00FD7EA8" w:rsidRPr="007E658F">
        <w:rPr>
          <w:rFonts w:ascii="Times New Roman" w:eastAsia="Calibri" w:hAnsi="Times New Roman" w:cs="Times New Roman"/>
          <w:lang w:val="en-GB"/>
        </w:rPr>
        <w:t xml:space="preserve"> history of development and </w:t>
      </w:r>
      <w:r w:rsidR="00FD7EA8" w:rsidRPr="007E658F">
        <w:rPr>
          <w:rFonts w:ascii="Times New Roman" w:eastAsia="Calibri" w:hAnsi="Times New Roman" w:cs="Times New Roman"/>
          <w:lang w:val="en-GB"/>
        </w:rPr>
        <w:lastRenderedPageBreak/>
        <w:t>industrialisation</w:t>
      </w:r>
      <w:r w:rsidRPr="007E658F">
        <w:rPr>
          <w:rFonts w:ascii="Times New Roman" w:eastAsia="Calibri" w:hAnsi="Times New Roman" w:cs="Times New Roman"/>
          <w:lang w:val="en-GB"/>
        </w:rPr>
        <w:t xml:space="preserve"> in Ghana and how successive models of development approaches failed to address Ghana’s industrial development leading to the shift in development thinking in recent years. </w:t>
      </w:r>
    </w:p>
    <w:p w:rsidR="006E3DCD"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The study relies extensively on secondary data. The rest of the paper will be elaborated in four sections. The next section wil</w:t>
      </w:r>
      <w:r w:rsidR="00FD7EA8" w:rsidRPr="007E658F">
        <w:rPr>
          <w:rFonts w:ascii="Times New Roman" w:eastAsia="Calibri" w:hAnsi="Times New Roman" w:cs="Times New Roman"/>
          <w:lang w:val="en-GB"/>
        </w:rPr>
        <w:t>l address the issue of the existence or otherwise of a Beijing consensus</w:t>
      </w:r>
      <w:r w:rsidR="007D5368" w:rsidRPr="007E658F">
        <w:rPr>
          <w:rFonts w:ascii="Times New Roman" w:eastAsia="Calibri" w:hAnsi="Times New Roman" w:cs="Times New Roman"/>
          <w:lang w:val="en-GB"/>
        </w:rPr>
        <w:t>. The second</w:t>
      </w:r>
      <w:r w:rsidRPr="007E658F">
        <w:rPr>
          <w:rFonts w:ascii="Times New Roman" w:eastAsia="Calibri" w:hAnsi="Times New Roman" w:cs="Times New Roman"/>
          <w:lang w:val="en-GB"/>
        </w:rPr>
        <w:t xml:space="preserve"> part will be a historical analysis of Ghana’</w:t>
      </w:r>
      <w:r w:rsidR="00FD7EA8" w:rsidRPr="007E658F">
        <w:rPr>
          <w:rFonts w:ascii="Times New Roman" w:eastAsia="Calibri" w:hAnsi="Times New Roman" w:cs="Times New Roman"/>
          <w:lang w:val="en-GB"/>
        </w:rPr>
        <w:t>s development policies since in</w:t>
      </w:r>
      <w:r w:rsidRPr="007E658F">
        <w:rPr>
          <w:rFonts w:ascii="Times New Roman" w:eastAsia="Calibri" w:hAnsi="Times New Roman" w:cs="Times New Roman"/>
          <w:lang w:val="en-GB"/>
        </w:rPr>
        <w:t xml:space="preserve">dependence.  This will be followed by </w:t>
      </w:r>
      <w:r w:rsidR="00FD7EA8" w:rsidRPr="007E658F">
        <w:rPr>
          <w:rFonts w:ascii="Times New Roman" w:eastAsia="Calibri" w:hAnsi="Times New Roman" w:cs="Times New Roman"/>
          <w:lang w:val="en-GB"/>
        </w:rPr>
        <w:t xml:space="preserve">an assessment of </w:t>
      </w:r>
      <w:r w:rsidR="007D5368" w:rsidRPr="007E658F">
        <w:rPr>
          <w:rFonts w:ascii="Times New Roman" w:eastAsia="Calibri" w:hAnsi="Times New Roman" w:cs="Times New Roman"/>
          <w:lang w:val="en-GB"/>
        </w:rPr>
        <w:t xml:space="preserve">the </w:t>
      </w:r>
      <w:r w:rsidR="00FD7EA8" w:rsidRPr="007E658F">
        <w:rPr>
          <w:rFonts w:ascii="Times New Roman" w:eastAsia="Calibri" w:hAnsi="Times New Roman" w:cs="Times New Roman"/>
          <w:lang w:val="en-GB"/>
        </w:rPr>
        <w:t xml:space="preserve">innovations in development thinking in Ghana with emphasis on the </w:t>
      </w:r>
      <w:proofErr w:type="gramStart"/>
      <w:r w:rsidR="00FD7EA8" w:rsidRPr="007E658F">
        <w:rPr>
          <w:rFonts w:ascii="Times New Roman" w:eastAsia="Calibri" w:hAnsi="Times New Roman" w:cs="Times New Roman"/>
          <w:lang w:val="en-GB"/>
        </w:rPr>
        <w:t>One</w:t>
      </w:r>
      <w:proofErr w:type="gramEnd"/>
      <w:r w:rsidR="00FD7EA8" w:rsidRPr="007E658F">
        <w:rPr>
          <w:rFonts w:ascii="Times New Roman" w:eastAsia="Calibri" w:hAnsi="Times New Roman" w:cs="Times New Roman"/>
          <w:lang w:val="en-GB"/>
        </w:rPr>
        <w:t xml:space="preserve"> district One factory Initiative</w:t>
      </w:r>
      <w:r w:rsidRPr="007E658F">
        <w:rPr>
          <w:rFonts w:ascii="Times New Roman" w:eastAsia="Calibri" w:hAnsi="Times New Roman" w:cs="Times New Roman"/>
          <w:lang w:val="en-GB"/>
        </w:rPr>
        <w:t>. And the final part will draw</w:t>
      </w:r>
      <w:r w:rsidR="00FD7EA8" w:rsidRPr="007E658F">
        <w:rPr>
          <w:rFonts w:ascii="Times New Roman" w:eastAsia="Calibri" w:hAnsi="Times New Roman" w:cs="Times New Roman"/>
          <w:lang w:val="en-GB"/>
        </w:rPr>
        <w:t xml:space="preserve"> conclusion</w:t>
      </w:r>
      <w:r w:rsidRPr="007E658F">
        <w:rPr>
          <w:rFonts w:ascii="Times New Roman" w:eastAsia="Calibri" w:hAnsi="Times New Roman" w:cs="Times New Roman"/>
          <w:lang w:val="en-GB"/>
        </w:rPr>
        <w:t xml:space="preserve">. </w:t>
      </w:r>
    </w:p>
    <w:p w:rsidR="004976EE" w:rsidRPr="007E658F" w:rsidRDefault="009A055B" w:rsidP="007E658F">
      <w:pPr>
        <w:spacing w:after="200" w:line="240" w:lineRule="auto"/>
        <w:jc w:val="both"/>
        <w:rPr>
          <w:rFonts w:ascii="Times New Roman" w:eastAsia="Calibri" w:hAnsi="Times New Roman" w:cs="Times New Roman"/>
          <w:b/>
          <w:lang w:val="en-GB"/>
        </w:rPr>
      </w:pPr>
      <w:r w:rsidRPr="007E658F">
        <w:rPr>
          <w:rFonts w:ascii="Times New Roman" w:eastAsia="Calibri" w:hAnsi="Times New Roman" w:cs="Times New Roman"/>
          <w:b/>
          <w:lang w:val="en-GB"/>
        </w:rPr>
        <w:t xml:space="preserve">Is there a Chinese model or </w:t>
      </w:r>
      <w:r w:rsidR="003B6654" w:rsidRPr="007E658F">
        <w:rPr>
          <w:rFonts w:ascii="Times New Roman" w:eastAsia="Calibri" w:hAnsi="Times New Roman" w:cs="Times New Roman"/>
          <w:b/>
          <w:lang w:val="en-GB"/>
        </w:rPr>
        <w:t xml:space="preserve">a </w:t>
      </w:r>
      <w:r w:rsidRPr="007E658F">
        <w:rPr>
          <w:rFonts w:ascii="Times New Roman" w:eastAsia="Calibri" w:hAnsi="Times New Roman" w:cs="Times New Roman"/>
          <w:b/>
          <w:lang w:val="en-GB"/>
        </w:rPr>
        <w:t>Beijing Consensus?</w:t>
      </w:r>
      <w:r w:rsidR="004976EE" w:rsidRPr="007E658F">
        <w:rPr>
          <w:rFonts w:ascii="Times New Roman" w:eastAsia="Calibri" w:hAnsi="Times New Roman" w:cs="Times New Roman"/>
          <w:b/>
          <w:lang w:val="en-GB"/>
        </w:rPr>
        <w:t xml:space="preserve"> </w:t>
      </w:r>
    </w:p>
    <w:p w:rsidR="00525A59"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China’s economic growth and its impact on existing world order continue to be debated among scholars of various academic backgrounds. In the world of political economy, the debate is even more intense. Whereas some scholars have proclaimed the birth and dominance of a new economic mod</w:t>
      </w:r>
      <w:r w:rsidR="00525A59" w:rsidRPr="007E658F">
        <w:rPr>
          <w:rFonts w:ascii="Times New Roman" w:eastAsia="Calibri" w:hAnsi="Times New Roman" w:cs="Times New Roman"/>
          <w:lang w:val="en-GB"/>
        </w:rPr>
        <w:t>el</w:t>
      </w:r>
      <w:r w:rsidRPr="007E658F">
        <w:rPr>
          <w:rFonts w:ascii="Times New Roman" w:eastAsia="Calibri" w:hAnsi="Times New Roman" w:cs="Times New Roman"/>
          <w:lang w:val="en-GB"/>
        </w:rPr>
        <w:t xml:space="preserve">, others have played down such assertion and even denied the existence of a Chinese model of development.  </w:t>
      </w:r>
    </w:p>
    <w:p w:rsidR="004976EE"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The existence of a unique Chinese development model has been put forth forcefully in 2004 by Joshua Cooper Ramón. Ramón coined the term ‘The Beijing Consensus’ to describe what he perceives as a unique Chinese development model</w:t>
      </w:r>
      <w:sdt>
        <w:sdtPr>
          <w:rPr>
            <w:rFonts w:ascii="Times New Roman" w:eastAsia="Calibri" w:hAnsi="Times New Roman" w:cs="Times New Roman"/>
            <w:lang w:val="en-GB"/>
          </w:rPr>
          <w:id w:val="779382338"/>
          <w:citation/>
        </w:sdtPr>
        <w:sdtContent>
          <w:r w:rsidR="007D5368" w:rsidRPr="007E658F">
            <w:rPr>
              <w:rFonts w:ascii="Times New Roman" w:eastAsia="Calibri" w:hAnsi="Times New Roman" w:cs="Times New Roman"/>
              <w:lang w:val="en-GB"/>
            </w:rPr>
            <w:fldChar w:fldCharType="begin"/>
          </w:r>
          <w:r w:rsidR="00AF7B39" w:rsidRPr="007E658F">
            <w:rPr>
              <w:rFonts w:ascii="Times New Roman" w:eastAsia="Calibri" w:hAnsi="Times New Roman" w:cs="Times New Roman"/>
            </w:rPr>
            <w:instrText xml:space="preserve">CITATION Jos04 \p 4 \l 1033 </w:instrText>
          </w:r>
          <w:r w:rsidR="007D5368"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(Ramón, 2004, p. 4)</w:t>
          </w:r>
          <w:r w:rsidR="007D5368" w:rsidRPr="007E658F">
            <w:rPr>
              <w:rFonts w:ascii="Times New Roman" w:eastAsia="Calibri" w:hAnsi="Times New Roman" w:cs="Times New Roman"/>
              <w:lang w:val="en-GB"/>
            </w:rPr>
            <w:fldChar w:fldCharType="end"/>
          </w:r>
        </w:sdtContent>
      </w:sdt>
      <w:r w:rsidRPr="007E658F">
        <w:rPr>
          <w:rFonts w:ascii="Times New Roman" w:eastAsia="Calibri" w:hAnsi="Times New Roman" w:cs="Times New Roman"/>
          <w:lang w:val="en-GB"/>
        </w:rPr>
        <w:t>. To him, ‘the Beijing Consensus’ has overtaken the Washington Consensus as the dominant development paradigm. In his words, the Beijing Consensus “replaces the widely-discredited Washington Consensus, an economic theory made famous in the 1990s for its prescriptive, Washington-know-best-approach to telling othe</w:t>
      </w:r>
      <w:r w:rsidR="007D5368" w:rsidRPr="007E658F">
        <w:rPr>
          <w:rFonts w:ascii="Times New Roman" w:eastAsia="Calibri" w:hAnsi="Times New Roman" w:cs="Times New Roman"/>
          <w:lang w:val="en-GB"/>
        </w:rPr>
        <w:t>r nations how to run themselves</w:t>
      </w:r>
      <w:r w:rsidRPr="007E658F">
        <w:rPr>
          <w:rFonts w:ascii="Times New Roman" w:eastAsia="Calibri" w:hAnsi="Times New Roman" w:cs="Times New Roman"/>
          <w:lang w:val="en-GB"/>
        </w:rPr>
        <w:t>”</w:t>
      </w:r>
      <w:sdt>
        <w:sdtPr>
          <w:rPr>
            <w:rFonts w:ascii="Times New Roman" w:eastAsia="Calibri" w:hAnsi="Times New Roman" w:cs="Times New Roman"/>
            <w:lang w:val="en-GB"/>
          </w:rPr>
          <w:id w:val="-1146201013"/>
          <w:citation/>
        </w:sdtPr>
        <w:sdtContent>
          <w:r w:rsidR="007D5368" w:rsidRPr="007E658F">
            <w:rPr>
              <w:rFonts w:ascii="Times New Roman" w:eastAsia="Calibri" w:hAnsi="Times New Roman" w:cs="Times New Roman"/>
              <w:lang w:val="en-GB"/>
            </w:rPr>
            <w:fldChar w:fldCharType="begin"/>
          </w:r>
          <w:r w:rsidR="00AF7B39" w:rsidRPr="007E658F">
            <w:rPr>
              <w:rFonts w:ascii="Times New Roman" w:eastAsia="Calibri" w:hAnsi="Times New Roman" w:cs="Times New Roman"/>
            </w:rPr>
            <w:instrText xml:space="preserve">CITATION Jos04 \p 4 \l 1033 </w:instrText>
          </w:r>
          <w:r w:rsidR="007D5368"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(Ramón, 2004, p. 4)</w:t>
          </w:r>
          <w:r w:rsidR="007D5368" w:rsidRPr="007E658F">
            <w:rPr>
              <w:rFonts w:ascii="Times New Roman" w:eastAsia="Calibri" w:hAnsi="Times New Roman" w:cs="Times New Roman"/>
              <w:lang w:val="en-GB"/>
            </w:rPr>
            <w:fldChar w:fldCharType="end"/>
          </w:r>
        </w:sdtContent>
      </w:sdt>
      <w:r w:rsidR="007D5368" w:rsidRPr="007E658F">
        <w:rPr>
          <w:rFonts w:ascii="Times New Roman" w:eastAsia="Calibri" w:hAnsi="Times New Roman" w:cs="Times New Roman"/>
          <w:lang w:val="en-GB"/>
        </w:rPr>
        <w:t>.</w:t>
      </w:r>
      <w:r w:rsidR="00AF7B39" w:rsidRPr="007E658F">
        <w:rPr>
          <w:rFonts w:ascii="Times New Roman" w:eastAsia="Calibri" w:hAnsi="Times New Roman" w:cs="Times New Roman"/>
          <w:lang w:val="en-GB"/>
        </w:rPr>
        <w:t xml:space="preserve"> T</w:t>
      </w:r>
      <w:r w:rsidRPr="007E658F">
        <w:rPr>
          <w:rFonts w:ascii="Times New Roman" w:eastAsia="Calibri" w:hAnsi="Times New Roman" w:cs="Times New Roman"/>
          <w:lang w:val="en-GB"/>
        </w:rPr>
        <w:t xml:space="preserve">he Washington Consensus </w:t>
      </w:r>
      <w:r w:rsidR="00AF7B39" w:rsidRPr="007E658F">
        <w:rPr>
          <w:rFonts w:ascii="Times New Roman" w:eastAsia="Calibri" w:hAnsi="Times New Roman" w:cs="Times New Roman"/>
          <w:lang w:val="en-GB"/>
        </w:rPr>
        <w:t>a</w:t>
      </w:r>
      <w:r w:rsidR="00525A59" w:rsidRPr="007E658F">
        <w:rPr>
          <w:rFonts w:ascii="Times New Roman" w:eastAsia="Calibri" w:hAnsi="Times New Roman" w:cs="Times New Roman"/>
          <w:lang w:val="en-GB"/>
        </w:rPr>
        <w:t xml:space="preserve">ccording to </w:t>
      </w:r>
      <w:r w:rsidRPr="007E658F">
        <w:rPr>
          <w:rFonts w:ascii="Times New Roman" w:eastAsia="Calibri" w:hAnsi="Times New Roman" w:cs="Times New Roman"/>
          <w:lang w:val="en-GB"/>
        </w:rPr>
        <w:t>Ramón</w:t>
      </w:r>
      <w:r w:rsidR="00AF7B39" w:rsidRPr="007E658F">
        <w:rPr>
          <w:rFonts w:ascii="Times New Roman" w:eastAsia="Calibri" w:hAnsi="Times New Roman" w:cs="Times New Roman"/>
          <w:lang w:val="en-GB"/>
        </w:rPr>
        <w:t xml:space="preserve"> (2004, p. 4)</w:t>
      </w:r>
      <w:r w:rsidRPr="007E658F">
        <w:rPr>
          <w:rFonts w:ascii="Times New Roman" w:eastAsia="Calibri" w:hAnsi="Times New Roman" w:cs="Times New Roman"/>
          <w:lang w:val="en-GB"/>
        </w:rPr>
        <w:t xml:space="preserve"> </w:t>
      </w:r>
      <w:r w:rsidR="00525A59" w:rsidRPr="007E658F">
        <w:rPr>
          <w:rFonts w:ascii="Times New Roman" w:eastAsia="Calibri" w:hAnsi="Times New Roman" w:cs="Times New Roman"/>
          <w:lang w:val="en-GB"/>
        </w:rPr>
        <w:t>is</w:t>
      </w:r>
      <w:r w:rsidRPr="007E658F">
        <w:rPr>
          <w:rFonts w:ascii="Times New Roman" w:eastAsia="Calibri" w:hAnsi="Times New Roman" w:cs="Times New Roman"/>
          <w:lang w:val="en-GB"/>
        </w:rPr>
        <w:t xml:space="preserve"> “a hall mark of end-of-history arrogance</w:t>
      </w:r>
      <w:r w:rsidR="00AF7B39" w:rsidRPr="007E658F">
        <w:rPr>
          <w:rFonts w:ascii="Times New Roman" w:eastAsia="Calibri" w:hAnsi="Times New Roman" w:cs="Times New Roman"/>
          <w:lang w:val="en-GB"/>
        </w:rPr>
        <w:t>…”</w:t>
      </w:r>
      <w:r w:rsidRPr="007E658F">
        <w:rPr>
          <w:rFonts w:ascii="Times New Roman" w:eastAsia="Calibri" w:hAnsi="Times New Roman" w:cs="Times New Roman"/>
          <w:lang w:val="en-GB"/>
        </w:rPr>
        <w:t xml:space="preserve">   China’s development produce an alternative thi</w:t>
      </w:r>
      <w:r w:rsidR="00AF7B39" w:rsidRPr="007E658F">
        <w:rPr>
          <w:rFonts w:ascii="Times New Roman" w:eastAsia="Calibri" w:hAnsi="Times New Roman" w:cs="Times New Roman"/>
          <w:lang w:val="en-GB"/>
        </w:rPr>
        <w:t xml:space="preserve">nking that is more realistic for many developing nations. </w:t>
      </w:r>
      <w:r w:rsidRPr="007E658F">
        <w:rPr>
          <w:rFonts w:ascii="Times New Roman" w:eastAsia="Calibri" w:hAnsi="Times New Roman" w:cs="Times New Roman"/>
          <w:lang w:val="en-GB"/>
        </w:rPr>
        <w:t>According to Ramón</w:t>
      </w:r>
      <w:r w:rsidR="00AF7B39" w:rsidRPr="007E658F">
        <w:rPr>
          <w:rFonts w:ascii="Times New Roman" w:eastAsia="Calibri" w:hAnsi="Times New Roman" w:cs="Times New Roman"/>
          <w:lang w:val="en-GB"/>
        </w:rPr>
        <w:t xml:space="preserve"> (2004, p. 5)</w:t>
      </w:r>
      <w:r w:rsidRPr="007E658F">
        <w:rPr>
          <w:rFonts w:ascii="Times New Roman" w:eastAsia="Calibri" w:hAnsi="Times New Roman" w:cs="Times New Roman"/>
          <w:lang w:val="en-GB"/>
        </w:rPr>
        <w:t>, “...whether China’s reform succeeds or ends in a tragic failure, the Beijing Consensus is already drawing a wake of new ideas that are very different from those coming from Washington”</w:t>
      </w:r>
      <w:r w:rsidR="00AF7B39" w:rsidRPr="007E658F">
        <w:rPr>
          <w:rFonts w:ascii="Times New Roman" w:eastAsia="Calibri" w:hAnsi="Times New Roman" w:cs="Times New Roman"/>
          <w:lang w:val="en-GB"/>
        </w:rPr>
        <w:t>.</w:t>
      </w:r>
      <w:r w:rsidRPr="007E658F">
        <w:rPr>
          <w:rFonts w:ascii="Times New Roman" w:eastAsia="Calibri" w:hAnsi="Times New Roman" w:cs="Times New Roman"/>
          <w:lang w:val="en-GB"/>
        </w:rPr>
        <w:t xml:space="preserve">                  </w:t>
      </w:r>
    </w:p>
    <w:p w:rsidR="00766A5A"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Though Ramón admitted that the Beijing Consensus does not put forward s</w:t>
      </w:r>
      <w:r w:rsidR="00AF7B39" w:rsidRPr="007E658F">
        <w:rPr>
          <w:rFonts w:ascii="Times New Roman" w:eastAsia="Calibri" w:hAnsi="Times New Roman" w:cs="Times New Roman"/>
          <w:lang w:val="en-GB"/>
        </w:rPr>
        <w:t>trict policy prescription as the</w:t>
      </w:r>
      <w:r w:rsidRPr="007E658F">
        <w:rPr>
          <w:rFonts w:ascii="Times New Roman" w:eastAsia="Calibri" w:hAnsi="Times New Roman" w:cs="Times New Roman"/>
          <w:lang w:val="en-GB"/>
        </w:rPr>
        <w:t xml:space="preserve"> case of the Washington Consensus, he put forth three key tenets that distinguish the Beijing Consensus. First, is the </w:t>
      </w:r>
      <w:r w:rsidR="00766A5A" w:rsidRPr="007E658F">
        <w:rPr>
          <w:rFonts w:ascii="Times New Roman" w:eastAsia="Calibri" w:hAnsi="Times New Roman" w:cs="Times New Roman"/>
          <w:lang w:val="en-GB"/>
        </w:rPr>
        <w:t>claim</w:t>
      </w:r>
      <w:r w:rsidRPr="007E658F">
        <w:rPr>
          <w:rFonts w:ascii="Times New Roman" w:eastAsia="Calibri" w:hAnsi="Times New Roman" w:cs="Times New Roman"/>
          <w:lang w:val="en-GB"/>
        </w:rPr>
        <w:t xml:space="preserve"> that innovation is the only means to accelerate change in </w:t>
      </w:r>
      <w:proofErr w:type="gramStart"/>
      <w:r w:rsidRPr="007E658F">
        <w:rPr>
          <w:rFonts w:ascii="Times New Roman" w:eastAsia="Calibri" w:hAnsi="Times New Roman" w:cs="Times New Roman"/>
          <w:lang w:val="en-GB"/>
        </w:rPr>
        <w:t>society.</w:t>
      </w:r>
      <w:proofErr w:type="gramEnd"/>
      <w:r w:rsidRPr="007E658F">
        <w:rPr>
          <w:rFonts w:ascii="Times New Roman" w:eastAsia="Calibri" w:hAnsi="Times New Roman" w:cs="Times New Roman"/>
          <w:lang w:val="en-GB"/>
        </w:rPr>
        <w:t xml:space="preserve"> Second, is the assertion that development entails much more than GDP or GDP per </w:t>
      </w:r>
      <w:r w:rsidR="00525A59" w:rsidRPr="007E658F">
        <w:rPr>
          <w:rFonts w:ascii="Times New Roman" w:eastAsia="Calibri" w:hAnsi="Times New Roman" w:cs="Times New Roman"/>
          <w:lang w:val="en-GB"/>
        </w:rPr>
        <w:t>capita growth rate. The</w:t>
      </w:r>
      <w:r w:rsidRPr="007E658F">
        <w:rPr>
          <w:rFonts w:ascii="Times New Roman" w:eastAsia="Calibri" w:hAnsi="Times New Roman" w:cs="Times New Roman"/>
          <w:lang w:val="en-GB"/>
        </w:rPr>
        <w:t xml:space="preserve"> ultimate aim </w:t>
      </w:r>
      <w:r w:rsidR="00525A59" w:rsidRPr="007E658F">
        <w:rPr>
          <w:rFonts w:ascii="Times New Roman" w:eastAsia="Calibri" w:hAnsi="Times New Roman" w:cs="Times New Roman"/>
          <w:lang w:val="en-GB"/>
        </w:rPr>
        <w:t xml:space="preserve">of development </w:t>
      </w:r>
      <w:r w:rsidRPr="007E658F">
        <w:rPr>
          <w:rFonts w:ascii="Times New Roman" w:eastAsia="Calibri" w:hAnsi="Times New Roman" w:cs="Times New Roman"/>
          <w:lang w:val="en-GB"/>
        </w:rPr>
        <w:t xml:space="preserve">should be to improve the standard of living or the quality of life of people. </w:t>
      </w:r>
      <w:r w:rsidR="00766A5A" w:rsidRPr="007E658F">
        <w:rPr>
          <w:rFonts w:ascii="Times New Roman" w:eastAsia="Calibri" w:hAnsi="Times New Roman" w:cs="Times New Roman"/>
          <w:lang w:val="en-GB"/>
        </w:rPr>
        <w:t>Third, and p</w:t>
      </w:r>
      <w:r w:rsidRPr="007E658F">
        <w:rPr>
          <w:rFonts w:ascii="Times New Roman" w:eastAsia="Calibri" w:hAnsi="Times New Roman" w:cs="Times New Roman"/>
          <w:lang w:val="en-GB"/>
        </w:rPr>
        <w:t>erhaps, the most important feature of the Beijing consensus for purposes of its international appeal is the argument that development requires self-determination, which is rooted in a classic</w:t>
      </w:r>
      <w:r w:rsidR="00766A5A" w:rsidRPr="007E658F">
        <w:rPr>
          <w:rFonts w:ascii="Times New Roman" w:eastAsia="Calibri" w:hAnsi="Times New Roman" w:cs="Times New Roman"/>
          <w:lang w:val="en-GB"/>
        </w:rPr>
        <w:t>al</w:t>
      </w:r>
      <w:r w:rsidRPr="007E658F">
        <w:rPr>
          <w:rFonts w:ascii="Times New Roman" w:eastAsia="Calibri" w:hAnsi="Times New Roman" w:cs="Times New Roman"/>
          <w:lang w:val="en-GB"/>
        </w:rPr>
        <w:t xml:space="preserve"> or Hobbesian notion of sovereignty.  It requires all nations to make free choices about their path to development without imposition by any external actor. Thus, there is no universal political and economic principle or rules that are applicable to all societies. </w:t>
      </w:r>
      <w:r w:rsidR="00766A5A" w:rsidRPr="007E658F">
        <w:rPr>
          <w:rFonts w:ascii="Times New Roman" w:eastAsia="Calibri" w:hAnsi="Times New Roman" w:cs="Times New Roman"/>
          <w:lang w:val="en-GB"/>
        </w:rPr>
        <w:t xml:space="preserve">There should be pragmatism in policy choice. </w:t>
      </w:r>
      <w:r w:rsidRPr="007E658F">
        <w:rPr>
          <w:rFonts w:ascii="Times New Roman" w:eastAsia="Calibri" w:hAnsi="Times New Roman" w:cs="Times New Roman"/>
          <w:lang w:val="en-GB"/>
        </w:rPr>
        <w:t>In the words of Ramón, “China’s path to development is</w:t>
      </w:r>
      <w:r w:rsidR="001F3804" w:rsidRPr="007E658F">
        <w:rPr>
          <w:rFonts w:ascii="Times New Roman" w:eastAsia="Calibri" w:hAnsi="Times New Roman" w:cs="Times New Roman"/>
          <w:lang w:val="en-GB"/>
        </w:rPr>
        <w:t>, of course,</w:t>
      </w:r>
      <w:r w:rsidRPr="007E658F">
        <w:rPr>
          <w:rFonts w:ascii="Times New Roman" w:eastAsia="Calibri" w:hAnsi="Times New Roman" w:cs="Times New Roman"/>
          <w:lang w:val="en-GB"/>
        </w:rPr>
        <w:t xml:space="preserve"> unrepeatable by any other nation”</w:t>
      </w:r>
      <w:sdt>
        <w:sdtPr>
          <w:rPr>
            <w:rFonts w:ascii="Times New Roman" w:eastAsia="Calibri" w:hAnsi="Times New Roman" w:cs="Times New Roman"/>
            <w:lang w:val="en-GB"/>
          </w:rPr>
          <w:id w:val="1193037368"/>
          <w:citation/>
        </w:sdtPr>
        <w:sdtContent>
          <w:r w:rsidR="001F3804" w:rsidRPr="007E658F">
            <w:rPr>
              <w:rFonts w:ascii="Times New Roman" w:eastAsia="Calibri" w:hAnsi="Times New Roman" w:cs="Times New Roman"/>
              <w:lang w:val="en-GB"/>
            </w:rPr>
            <w:fldChar w:fldCharType="begin"/>
          </w:r>
          <w:r w:rsidR="001F3804" w:rsidRPr="007E658F">
            <w:rPr>
              <w:rFonts w:ascii="Times New Roman" w:eastAsia="Calibri" w:hAnsi="Times New Roman" w:cs="Times New Roman"/>
            </w:rPr>
            <w:instrText xml:space="preserve">CITATION Jos04 \p 5 \l 1033 </w:instrText>
          </w:r>
          <w:r w:rsidR="001F3804"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(Ramón, 2004, p. 5)</w:t>
          </w:r>
          <w:r w:rsidR="001F3804" w:rsidRPr="007E658F">
            <w:rPr>
              <w:rFonts w:ascii="Times New Roman" w:eastAsia="Calibri" w:hAnsi="Times New Roman" w:cs="Times New Roman"/>
              <w:lang w:val="en-GB"/>
            </w:rPr>
            <w:fldChar w:fldCharType="end"/>
          </w:r>
        </w:sdtContent>
      </w:sdt>
      <w:r w:rsidRPr="007E658F">
        <w:rPr>
          <w:rFonts w:ascii="Times New Roman" w:eastAsia="Calibri" w:hAnsi="Times New Roman" w:cs="Times New Roman"/>
          <w:lang w:val="en-GB"/>
        </w:rPr>
        <w:t>. In this way, other nations must adopt development policies th</w:t>
      </w:r>
      <w:r w:rsidR="00766A5A" w:rsidRPr="007E658F">
        <w:rPr>
          <w:rFonts w:ascii="Times New Roman" w:eastAsia="Calibri" w:hAnsi="Times New Roman" w:cs="Times New Roman"/>
          <w:lang w:val="en-GB"/>
        </w:rPr>
        <w:t>at best suit their conditions. T</w:t>
      </w:r>
      <w:r w:rsidRPr="007E658F">
        <w:rPr>
          <w:rFonts w:ascii="Times New Roman" w:eastAsia="Calibri" w:hAnsi="Times New Roman" w:cs="Times New Roman"/>
          <w:lang w:val="en-GB"/>
        </w:rPr>
        <w:t>he Chinese model is</w:t>
      </w:r>
      <w:r w:rsidR="00766A5A" w:rsidRPr="007E658F">
        <w:rPr>
          <w:rFonts w:ascii="Times New Roman" w:eastAsia="Calibri" w:hAnsi="Times New Roman" w:cs="Times New Roman"/>
          <w:lang w:val="en-GB"/>
        </w:rPr>
        <w:t xml:space="preserve"> dynamic,</w:t>
      </w:r>
      <w:r w:rsidRPr="007E658F">
        <w:rPr>
          <w:rFonts w:ascii="Times New Roman" w:eastAsia="Calibri" w:hAnsi="Times New Roman" w:cs="Times New Roman"/>
          <w:lang w:val="en-GB"/>
        </w:rPr>
        <w:t xml:space="preserve"> flexible and lacks a clear set of</w:t>
      </w:r>
      <w:r w:rsidR="00766A5A" w:rsidRPr="007E658F">
        <w:rPr>
          <w:rFonts w:ascii="Times New Roman" w:eastAsia="Calibri" w:hAnsi="Times New Roman" w:cs="Times New Roman"/>
          <w:lang w:val="en-GB"/>
        </w:rPr>
        <w:t xml:space="preserve"> readily prescriptive policies, which are applicable to all human societies. It calls on nations to identify what will work within a given socio-economic and cultural milieu and</w:t>
      </w:r>
      <w:r w:rsidR="000147C4" w:rsidRPr="007E658F">
        <w:rPr>
          <w:rFonts w:ascii="Times New Roman" w:eastAsia="Calibri" w:hAnsi="Times New Roman" w:cs="Times New Roman"/>
          <w:lang w:val="en-GB"/>
        </w:rPr>
        <w:t xml:space="preserve"> leveraging on it to propel their development. </w:t>
      </w:r>
      <w:r w:rsidR="00766A5A" w:rsidRPr="007E658F">
        <w:rPr>
          <w:rFonts w:ascii="Times New Roman" w:eastAsia="Calibri" w:hAnsi="Times New Roman" w:cs="Times New Roman"/>
          <w:lang w:val="en-GB"/>
        </w:rPr>
        <w:t xml:space="preserve"> </w:t>
      </w:r>
    </w:p>
    <w:p w:rsidR="00F357CD" w:rsidRPr="007E658F" w:rsidRDefault="00F76558"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T</w:t>
      </w:r>
      <w:r w:rsidR="004976EE" w:rsidRPr="007E658F">
        <w:rPr>
          <w:rFonts w:ascii="Times New Roman" w:eastAsia="Calibri" w:hAnsi="Times New Roman" w:cs="Times New Roman"/>
          <w:lang w:val="en-GB"/>
        </w:rPr>
        <w:t xml:space="preserve">he appeal of the Chinese model, particularly among developing countries cannot be ignored. </w:t>
      </w:r>
      <w:r w:rsidRPr="007E658F">
        <w:rPr>
          <w:rFonts w:ascii="Times New Roman" w:eastAsia="Calibri" w:hAnsi="Times New Roman" w:cs="Times New Roman"/>
          <w:lang w:val="en-GB"/>
        </w:rPr>
        <w:t>According to Ramón</w:t>
      </w:r>
      <w:r w:rsidRPr="007E658F">
        <w:rPr>
          <w:rFonts w:ascii="Times New Roman" w:eastAsia="Calibri" w:hAnsi="Times New Roman" w:cs="Times New Roman"/>
          <w:i/>
          <w:lang w:val="en-GB"/>
        </w:rPr>
        <w:t xml:space="preserve"> </w:t>
      </w:r>
      <w:r w:rsidR="004976EE" w:rsidRPr="007E658F">
        <w:rPr>
          <w:rFonts w:ascii="Times New Roman" w:eastAsia="Calibri" w:hAnsi="Times New Roman" w:cs="Times New Roman"/>
          <w:lang w:val="en-GB"/>
        </w:rPr>
        <w:t>“...what is more important is that China’s new ideas are having a gigantic effect outside China. China is making a path for other nations around the world who are trying to figure out not simply how to fit into the international order in a way that allows them to be truly independent, to protect their way of life and political choices in a world with a single massively powerful centre of gravity”</w:t>
      </w:r>
      <w:sdt>
        <w:sdtPr>
          <w:rPr>
            <w:rFonts w:ascii="Times New Roman" w:eastAsia="Calibri" w:hAnsi="Times New Roman" w:cs="Times New Roman"/>
            <w:lang w:val="en-GB"/>
          </w:rPr>
          <w:id w:val="-1047055241"/>
          <w:citation/>
        </w:sdtPr>
        <w:sdtContent>
          <w:r w:rsidR="001F3804" w:rsidRPr="007E658F">
            <w:rPr>
              <w:rFonts w:ascii="Times New Roman" w:eastAsia="Calibri" w:hAnsi="Times New Roman" w:cs="Times New Roman"/>
              <w:lang w:val="en-GB"/>
            </w:rPr>
            <w:fldChar w:fldCharType="begin"/>
          </w:r>
          <w:r w:rsidR="001F3804" w:rsidRPr="007E658F">
            <w:rPr>
              <w:rFonts w:ascii="Times New Roman" w:eastAsia="Calibri" w:hAnsi="Times New Roman" w:cs="Times New Roman"/>
            </w:rPr>
            <w:instrText xml:space="preserve">CITATION Jos04 \p 3 \l 1033 </w:instrText>
          </w:r>
          <w:r w:rsidR="001F3804"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(Ramón, 2004, p. 3)</w:t>
          </w:r>
          <w:r w:rsidR="001F3804" w:rsidRPr="007E658F">
            <w:rPr>
              <w:rFonts w:ascii="Times New Roman" w:eastAsia="Calibri" w:hAnsi="Times New Roman" w:cs="Times New Roman"/>
              <w:lang w:val="en-GB"/>
            </w:rPr>
            <w:fldChar w:fldCharType="end"/>
          </w:r>
        </w:sdtContent>
      </w:sdt>
      <w:r w:rsidR="001F3804" w:rsidRPr="007E658F">
        <w:rPr>
          <w:rFonts w:ascii="Times New Roman" w:eastAsia="Calibri" w:hAnsi="Times New Roman" w:cs="Times New Roman"/>
          <w:lang w:val="en-GB"/>
        </w:rPr>
        <w:t>.</w:t>
      </w:r>
      <w:r w:rsidR="004976EE" w:rsidRPr="007E658F">
        <w:rPr>
          <w:rFonts w:ascii="Times New Roman" w:eastAsia="Calibri" w:hAnsi="Times New Roman" w:cs="Times New Roman"/>
          <w:lang w:val="en-GB"/>
        </w:rPr>
        <w:t xml:space="preserve">  </w:t>
      </w:r>
      <w:r w:rsidRPr="007E658F">
        <w:rPr>
          <w:rFonts w:ascii="Times New Roman" w:eastAsia="Calibri" w:hAnsi="Times New Roman" w:cs="Times New Roman"/>
          <w:lang w:val="en-GB"/>
        </w:rPr>
        <w:t>He further noted that</w:t>
      </w:r>
      <w:r w:rsidR="00F357CD" w:rsidRPr="007E658F">
        <w:rPr>
          <w:rFonts w:ascii="Times New Roman" w:eastAsia="Calibri" w:hAnsi="Times New Roman" w:cs="Times New Roman"/>
          <w:lang w:val="en-GB"/>
        </w:rPr>
        <w:t xml:space="preserve"> </w:t>
      </w:r>
      <w:r w:rsidR="004976EE" w:rsidRPr="007E658F">
        <w:rPr>
          <w:rFonts w:ascii="Times New Roman" w:eastAsia="Calibri" w:hAnsi="Times New Roman" w:cs="Times New Roman"/>
          <w:lang w:val="en-GB"/>
        </w:rPr>
        <w:t>“China is writing its own book now. The book represents fusion of Chinese thinking with lessons learned from the failure of globalisation culture in other places. The rest of the world has begun to study this book.”</w:t>
      </w:r>
      <w:sdt>
        <w:sdtPr>
          <w:rPr>
            <w:rFonts w:ascii="Times New Roman" w:eastAsia="Calibri" w:hAnsi="Times New Roman" w:cs="Times New Roman"/>
            <w:lang w:val="en-GB"/>
          </w:rPr>
          <w:id w:val="-1935360272"/>
          <w:citation/>
        </w:sdtPr>
        <w:sdtContent>
          <w:r w:rsidR="001F3804" w:rsidRPr="007E658F">
            <w:rPr>
              <w:rFonts w:ascii="Times New Roman" w:eastAsia="Calibri" w:hAnsi="Times New Roman" w:cs="Times New Roman"/>
              <w:lang w:val="en-GB"/>
            </w:rPr>
            <w:fldChar w:fldCharType="begin"/>
          </w:r>
          <w:r w:rsidR="001F3804" w:rsidRPr="007E658F">
            <w:rPr>
              <w:rFonts w:ascii="Times New Roman" w:eastAsia="Calibri" w:hAnsi="Times New Roman" w:cs="Times New Roman"/>
            </w:rPr>
            <w:instrText xml:space="preserve">CITATION Jos04 \p 5 \l 1033 </w:instrText>
          </w:r>
          <w:r w:rsidR="001F3804"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(Ramón, 2004, p. 5)</w:t>
          </w:r>
          <w:r w:rsidR="001F3804" w:rsidRPr="007E658F">
            <w:rPr>
              <w:rFonts w:ascii="Times New Roman" w:eastAsia="Calibri" w:hAnsi="Times New Roman" w:cs="Times New Roman"/>
              <w:lang w:val="en-GB"/>
            </w:rPr>
            <w:fldChar w:fldCharType="end"/>
          </w:r>
        </w:sdtContent>
      </w:sdt>
      <w:r w:rsidR="00F357CD" w:rsidRPr="007E658F">
        <w:rPr>
          <w:rFonts w:ascii="Times New Roman" w:eastAsia="Calibri" w:hAnsi="Times New Roman" w:cs="Times New Roman"/>
          <w:lang w:val="en-GB"/>
        </w:rPr>
        <w:t xml:space="preserve"> </w:t>
      </w:r>
    </w:p>
    <w:p w:rsidR="004976EE" w:rsidRPr="007E658F" w:rsidRDefault="00F357CD"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There is little doubt that </w:t>
      </w:r>
      <w:r w:rsidR="004976EE" w:rsidRPr="007E658F">
        <w:rPr>
          <w:rFonts w:ascii="Times New Roman" w:eastAsia="Calibri" w:hAnsi="Times New Roman" w:cs="Times New Roman"/>
          <w:lang w:val="en-GB"/>
        </w:rPr>
        <w:t>the rest of the world, particularly the developing world has started reading the Chinese story. As noted by Abad (2010</w:t>
      </w:r>
      <w:r w:rsidR="00B77634" w:rsidRPr="007E658F">
        <w:rPr>
          <w:rFonts w:ascii="Times New Roman" w:eastAsia="Calibri" w:hAnsi="Times New Roman" w:cs="Times New Roman"/>
          <w:lang w:val="en-GB"/>
        </w:rPr>
        <w:t>, p. 48</w:t>
      </w:r>
      <w:r w:rsidR="004976EE" w:rsidRPr="007E658F">
        <w:rPr>
          <w:rFonts w:ascii="Times New Roman" w:eastAsia="Calibri" w:hAnsi="Times New Roman" w:cs="Times New Roman"/>
          <w:lang w:val="en-GB"/>
        </w:rPr>
        <w:t xml:space="preserve">) “some developing states have been encouraged by those impressive growth rates experience by the </w:t>
      </w:r>
      <w:r w:rsidR="00525A59" w:rsidRPr="007E658F">
        <w:rPr>
          <w:rFonts w:ascii="Times New Roman" w:eastAsia="Calibri" w:hAnsi="Times New Roman" w:cs="Times New Roman"/>
          <w:lang w:val="en-GB"/>
        </w:rPr>
        <w:t>People’s</w:t>
      </w:r>
      <w:r w:rsidR="004976EE" w:rsidRPr="007E658F">
        <w:rPr>
          <w:rFonts w:ascii="Times New Roman" w:eastAsia="Calibri" w:hAnsi="Times New Roman" w:cs="Times New Roman"/>
          <w:lang w:val="en-GB"/>
        </w:rPr>
        <w:t xml:space="preserve"> Republic of China and have tried to follow a</w:t>
      </w:r>
      <w:r w:rsidR="00525A59" w:rsidRPr="007E658F">
        <w:rPr>
          <w:rFonts w:ascii="Times New Roman" w:eastAsia="Calibri" w:hAnsi="Times New Roman" w:cs="Times New Roman"/>
          <w:lang w:val="en-GB"/>
        </w:rPr>
        <w:t xml:space="preserve"> similar </w:t>
      </w:r>
      <w:r w:rsidR="00525A59" w:rsidRPr="007E658F">
        <w:rPr>
          <w:rFonts w:ascii="Times New Roman" w:eastAsia="Calibri" w:hAnsi="Times New Roman" w:cs="Times New Roman"/>
          <w:lang w:val="en-GB"/>
        </w:rPr>
        <w:lastRenderedPageBreak/>
        <w:t>pattern of development</w:t>
      </w:r>
      <w:r w:rsidR="004976EE" w:rsidRPr="007E658F">
        <w:rPr>
          <w:rFonts w:ascii="Times New Roman" w:eastAsia="Calibri" w:hAnsi="Times New Roman" w:cs="Times New Roman"/>
          <w:lang w:val="en-GB"/>
        </w:rPr>
        <w:t>”</w:t>
      </w:r>
      <w:r w:rsidR="00525A59" w:rsidRPr="007E658F">
        <w:rPr>
          <w:rFonts w:ascii="Times New Roman" w:eastAsia="Calibri" w:hAnsi="Times New Roman" w:cs="Times New Roman"/>
          <w:lang w:val="en-GB"/>
        </w:rPr>
        <w:t>.</w:t>
      </w:r>
      <w:r w:rsidR="004976EE" w:rsidRPr="007E658F">
        <w:rPr>
          <w:rFonts w:ascii="Times New Roman" w:eastAsia="Calibri" w:hAnsi="Times New Roman" w:cs="Times New Roman"/>
          <w:lang w:val="en-GB"/>
        </w:rPr>
        <w:t xml:space="preserve"> </w:t>
      </w:r>
      <w:r w:rsidRPr="007E658F">
        <w:rPr>
          <w:rFonts w:ascii="Times New Roman" w:eastAsia="Calibri" w:hAnsi="Times New Roman" w:cs="Times New Roman"/>
          <w:lang w:val="en-GB"/>
        </w:rPr>
        <w:t>According to Abad</w:t>
      </w:r>
      <w:r w:rsidR="00B77634" w:rsidRPr="007E658F">
        <w:rPr>
          <w:rFonts w:ascii="Times New Roman" w:eastAsia="Calibri" w:hAnsi="Times New Roman" w:cs="Times New Roman"/>
          <w:lang w:val="en-GB"/>
        </w:rPr>
        <w:t xml:space="preserve"> (2010, p 48)</w:t>
      </w:r>
      <w:r w:rsidRPr="007E658F">
        <w:rPr>
          <w:rFonts w:ascii="Times New Roman" w:eastAsia="Calibri" w:hAnsi="Times New Roman" w:cs="Times New Roman"/>
          <w:lang w:val="en-GB"/>
        </w:rPr>
        <w:t>,</w:t>
      </w:r>
      <w:r w:rsidR="00B77634" w:rsidRPr="007E658F">
        <w:rPr>
          <w:rFonts w:ascii="Times New Roman" w:eastAsia="Calibri" w:hAnsi="Times New Roman" w:cs="Times New Roman"/>
          <w:lang w:val="en-GB"/>
        </w:rPr>
        <w:t xml:space="preserve"> the Beijing Consensus </w:t>
      </w:r>
      <w:r w:rsidR="004976EE" w:rsidRPr="007E658F">
        <w:rPr>
          <w:rFonts w:ascii="Times New Roman" w:eastAsia="Calibri" w:hAnsi="Times New Roman" w:cs="Times New Roman"/>
          <w:lang w:val="en-GB"/>
        </w:rPr>
        <w:t xml:space="preserve">represents </w:t>
      </w:r>
      <w:r w:rsidR="00B77634" w:rsidRPr="007E658F">
        <w:rPr>
          <w:rFonts w:ascii="Times New Roman" w:eastAsia="Calibri" w:hAnsi="Times New Roman" w:cs="Times New Roman"/>
          <w:lang w:val="en-GB"/>
        </w:rPr>
        <w:t>“</w:t>
      </w:r>
      <w:r w:rsidR="004976EE" w:rsidRPr="007E658F">
        <w:rPr>
          <w:rFonts w:ascii="Times New Roman" w:eastAsia="Calibri" w:hAnsi="Times New Roman" w:cs="Times New Roman"/>
          <w:lang w:val="en-GB"/>
        </w:rPr>
        <w:t>a clear departure from the classical mechanisms promoted by the global financial institutions</w:t>
      </w:r>
      <w:r w:rsidR="00B77634" w:rsidRPr="007E658F">
        <w:rPr>
          <w:rFonts w:ascii="Times New Roman" w:eastAsia="Calibri" w:hAnsi="Times New Roman" w:cs="Times New Roman"/>
          <w:lang w:val="en-GB"/>
        </w:rPr>
        <w:t>…”</w:t>
      </w:r>
      <w:r w:rsidR="004976EE" w:rsidRPr="007E658F">
        <w:rPr>
          <w:rFonts w:ascii="Times New Roman" w:eastAsia="Calibri" w:hAnsi="Times New Roman" w:cs="Times New Roman"/>
          <w:lang w:val="en-GB"/>
        </w:rPr>
        <w:t xml:space="preserve"> </w:t>
      </w:r>
      <w:r w:rsidRPr="007E658F">
        <w:rPr>
          <w:rFonts w:ascii="Times New Roman" w:eastAsia="Calibri" w:hAnsi="Times New Roman" w:cs="Times New Roman"/>
          <w:lang w:val="en-GB"/>
        </w:rPr>
        <w:t xml:space="preserve">In the view of Abad, although the Beijing consensus has not replaced the Washington Consensus, </w:t>
      </w:r>
      <w:r w:rsidR="004976EE" w:rsidRPr="007E658F">
        <w:rPr>
          <w:rFonts w:ascii="Times New Roman" w:eastAsia="Calibri" w:hAnsi="Times New Roman" w:cs="Times New Roman"/>
          <w:lang w:val="en-GB"/>
        </w:rPr>
        <w:t>it “</w:t>
      </w:r>
      <w:r w:rsidR="002E3EA8" w:rsidRPr="007E658F">
        <w:rPr>
          <w:rFonts w:ascii="Times New Roman" w:eastAsia="Calibri" w:hAnsi="Times New Roman" w:cs="Times New Roman"/>
          <w:lang w:val="en-GB"/>
        </w:rPr>
        <w:t>…</w:t>
      </w:r>
      <w:r w:rsidR="004976EE" w:rsidRPr="007E658F">
        <w:rPr>
          <w:rFonts w:ascii="Times New Roman" w:eastAsia="Calibri" w:hAnsi="Times New Roman" w:cs="Times New Roman"/>
          <w:lang w:val="en-GB"/>
        </w:rPr>
        <w:t>could possibly replace th</w:t>
      </w:r>
      <w:r w:rsidR="002E3EA8" w:rsidRPr="007E658F">
        <w:rPr>
          <w:rFonts w:ascii="Times New Roman" w:eastAsia="Calibri" w:hAnsi="Times New Roman" w:cs="Times New Roman"/>
          <w:lang w:val="en-GB"/>
        </w:rPr>
        <w:t>e Washington Consensus (Abad, 2010, p.48).</w:t>
      </w:r>
      <w:r w:rsidR="004976EE" w:rsidRPr="007E658F">
        <w:rPr>
          <w:rFonts w:ascii="Times New Roman" w:eastAsia="Calibri" w:hAnsi="Times New Roman" w:cs="Times New Roman"/>
          <w:lang w:val="en-GB"/>
        </w:rPr>
        <w:t xml:space="preserve"> Two developments are likely to make this possible in his view. The first of these developments is the rising number of developing states, which are embarking on similar pattern of development. The second development is the growing number of states which are establishing trade and investment relations with China.</w:t>
      </w:r>
      <w:r w:rsidR="003F1E20" w:rsidRPr="007E658F">
        <w:rPr>
          <w:rFonts w:ascii="Times New Roman" w:eastAsia="Calibri" w:hAnsi="Times New Roman" w:cs="Times New Roman"/>
          <w:lang w:val="en-GB"/>
        </w:rPr>
        <w:t xml:space="preserve"> Given the </w:t>
      </w:r>
      <w:r w:rsidR="00011B8E" w:rsidRPr="007E658F">
        <w:rPr>
          <w:rFonts w:ascii="Times New Roman" w:eastAsia="Calibri" w:hAnsi="Times New Roman" w:cs="Times New Roman"/>
          <w:lang w:val="en-GB"/>
        </w:rPr>
        <w:t xml:space="preserve">level of </w:t>
      </w:r>
      <w:r w:rsidR="003F1E20" w:rsidRPr="007E658F">
        <w:rPr>
          <w:rFonts w:ascii="Times New Roman" w:eastAsia="Calibri" w:hAnsi="Times New Roman" w:cs="Times New Roman"/>
          <w:lang w:val="en-GB"/>
        </w:rPr>
        <w:t>Chinese trade, investment and aid</w:t>
      </w:r>
      <w:r w:rsidR="00011B8E" w:rsidRPr="007E658F">
        <w:rPr>
          <w:rFonts w:ascii="Times New Roman" w:eastAsia="Calibri" w:hAnsi="Times New Roman" w:cs="Times New Roman"/>
          <w:lang w:val="en-GB"/>
        </w:rPr>
        <w:t>, particularly with</w:t>
      </w:r>
      <w:r w:rsidR="003F1E20" w:rsidRPr="007E658F">
        <w:rPr>
          <w:rFonts w:ascii="Times New Roman" w:eastAsia="Calibri" w:hAnsi="Times New Roman" w:cs="Times New Roman"/>
          <w:lang w:val="en-GB"/>
        </w:rPr>
        <w:t xml:space="preserve"> developing nations</w:t>
      </w:r>
      <w:r w:rsidR="00011B8E" w:rsidRPr="007E658F">
        <w:rPr>
          <w:rFonts w:ascii="Times New Roman" w:eastAsia="Calibri" w:hAnsi="Times New Roman" w:cs="Times New Roman"/>
          <w:lang w:val="en-GB"/>
        </w:rPr>
        <w:t>, the</w:t>
      </w:r>
      <w:r w:rsidR="000A2DB0" w:rsidRPr="007E658F">
        <w:rPr>
          <w:rFonts w:ascii="Times New Roman" w:eastAsia="Calibri" w:hAnsi="Times New Roman" w:cs="Times New Roman"/>
          <w:lang w:val="en-GB"/>
        </w:rPr>
        <w:t>re is no doubt that</w:t>
      </w:r>
      <w:r w:rsidR="00CE6015" w:rsidRPr="007E658F">
        <w:rPr>
          <w:rFonts w:ascii="Times New Roman" w:eastAsia="Calibri" w:hAnsi="Times New Roman" w:cs="Times New Roman"/>
          <w:lang w:val="en-GB"/>
        </w:rPr>
        <w:t xml:space="preserve"> China is having an influence within these nations.</w:t>
      </w:r>
      <w:r w:rsidR="002E3EA8" w:rsidRPr="007E658F">
        <w:rPr>
          <w:rFonts w:ascii="Times New Roman" w:eastAsia="Calibri" w:hAnsi="Times New Roman" w:cs="Times New Roman"/>
          <w:lang w:val="en-GB"/>
        </w:rPr>
        <w:t xml:space="preserve"> </w:t>
      </w:r>
      <w:sdt>
        <w:sdtPr>
          <w:rPr>
            <w:rFonts w:ascii="Times New Roman" w:eastAsia="Calibri" w:hAnsi="Times New Roman" w:cs="Times New Roman"/>
            <w:lang w:val="en-GB"/>
          </w:rPr>
          <w:id w:val="2037462037"/>
          <w:citation/>
        </w:sdtPr>
        <w:sdtContent>
          <w:r w:rsidR="002E3EA8" w:rsidRPr="007E658F">
            <w:rPr>
              <w:rFonts w:ascii="Times New Roman" w:eastAsia="Calibri" w:hAnsi="Times New Roman" w:cs="Times New Roman"/>
              <w:lang w:val="en-GB"/>
            </w:rPr>
            <w:fldChar w:fldCharType="begin"/>
          </w:r>
          <w:r w:rsidR="002D68D4">
            <w:rPr>
              <w:rFonts w:ascii="Times New Roman" w:eastAsia="Calibri" w:hAnsi="Times New Roman" w:cs="Times New Roman"/>
            </w:rPr>
            <w:instrText xml:space="preserve">CITATION Aba10 \p 51 \l 1033 </w:instrText>
          </w:r>
          <w:r w:rsidR="002E3EA8" w:rsidRPr="007E658F">
            <w:rPr>
              <w:rFonts w:ascii="Times New Roman" w:eastAsia="Calibri" w:hAnsi="Times New Roman" w:cs="Times New Roman"/>
              <w:lang w:val="en-GB"/>
            </w:rPr>
            <w:fldChar w:fldCharType="separate"/>
          </w:r>
          <w:r w:rsidR="002D68D4" w:rsidRPr="002D68D4">
            <w:rPr>
              <w:rFonts w:ascii="Times New Roman" w:eastAsia="Calibri" w:hAnsi="Times New Roman" w:cs="Times New Roman"/>
              <w:noProof/>
            </w:rPr>
            <w:t>(Abad, 2010, p. 51)</w:t>
          </w:r>
          <w:r w:rsidR="002E3EA8" w:rsidRPr="007E658F">
            <w:rPr>
              <w:rFonts w:ascii="Times New Roman" w:eastAsia="Calibri" w:hAnsi="Times New Roman" w:cs="Times New Roman"/>
              <w:lang w:val="en-GB"/>
            </w:rPr>
            <w:fldChar w:fldCharType="end"/>
          </w:r>
        </w:sdtContent>
      </w:sdt>
    </w:p>
    <w:p w:rsidR="00B77634"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In coming to a similar co</w:t>
      </w:r>
      <w:r w:rsidR="00B77634" w:rsidRPr="007E658F">
        <w:rPr>
          <w:rFonts w:ascii="Times New Roman" w:eastAsia="Calibri" w:hAnsi="Times New Roman" w:cs="Times New Roman"/>
          <w:lang w:val="en-GB"/>
        </w:rPr>
        <w:t xml:space="preserve">nclusion like Abad, </w:t>
      </w:r>
      <w:proofErr w:type="spellStart"/>
      <w:r w:rsidR="00B77634" w:rsidRPr="007E658F">
        <w:rPr>
          <w:rFonts w:ascii="Times New Roman" w:eastAsia="Calibri" w:hAnsi="Times New Roman" w:cs="Times New Roman"/>
          <w:lang w:val="en-GB"/>
        </w:rPr>
        <w:t>Dirlik</w:t>
      </w:r>
      <w:proofErr w:type="spellEnd"/>
      <w:r w:rsidR="00B77634" w:rsidRPr="007E658F">
        <w:rPr>
          <w:rFonts w:ascii="Times New Roman" w:eastAsia="Calibri" w:hAnsi="Times New Roman" w:cs="Times New Roman"/>
          <w:lang w:val="en-GB"/>
        </w:rPr>
        <w:t xml:space="preserve"> (2006</w:t>
      </w:r>
      <w:r w:rsidRPr="007E658F">
        <w:rPr>
          <w:rFonts w:ascii="Times New Roman" w:eastAsia="Calibri" w:hAnsi="Times New Roman" w:cs="Times New Roman"/>
          <w:lang w:val="en-GB"/>
        </w:rPr>
        <w:t>) questioned the appropriateness or the usefulness of the concept of Beijing consensus, arguing that the concept lack</w:t>
      </w:r>
      <w:r w:rsidR="00C059B1">
        <w:rPr>
          <w:rFonts w:ascii="Times New Roman" w:eastAsia="Calibri" w:hAnsi="Times New Roman" w:cs="Times New Roman"/>
          <w:lang w:val="en-GB"/>
        </w:rPr>
        <w:t>s</w:t>
      </w:r>
      <w:r w:rsidRPr="007E658F">
        <w:rPr>
          <w:rFonts w:ascii="Times New Roman" w:eastAsia="Calibri" w:hAnsi="Times New Roman" w:cs="Times New Roman"/>
          <w:lang w:val="en-GB"/>
        </w:rPr>
        <w:t xml:space="preserve"> precise and specific conceptual meaning. In his view, the Beijing Consensus is “a notion, rather than a concept or an idea, because it does not have the coherence that we assoc</w:t>
      </w:r>
      <w:r w:rsidR="00F20FFF" w:rsidRPr="007E658F">
        <w:rPr>
          <w:rFonts w:ascii="Times New Roman" w:eastAsia="Calibri" w:hAnsi="Times New Roman" w:cs="Times New Roman"/>
          <w:lang w:val="en-GB"/>
        </w:rPr>
        <w:t>iate with either of those terms</w:t>
      </w:r>
      <w:r w:rsidRPr="007E658F">
        <w:rPr>
          <w:rFonts w:ascii="Times New Roman" w:eastAsia="Calibri" w:hAnsi="Times New Roman" w:cs="Times New Roman"/>
          <w:lang w:val="en-GB"/>
        </w:rPr>
        <w:t>”</w:t>
      </w:r>
      <w:sdt>
        <w:sdtPr>
          <w:rPr>
            <w:rFonts w:ascii="Times New Roman" w:eastAsia="Calibri" w:hAnsi="Times New Roman" w:cs="Times New Roman"/>
            <w:lang w:val="en-GB"/>
          </w:rPr>
          <w:id w:val="-903519488"/>
          <w:citation/>
        </w:sdtPr>
        <w:sdtContent>
          <w:r w:rsidR="00F20FFF" w:rsidRPr="007E658F">
            <w:rPr>
              <w:rFonts w:ascii="Times New Roman" w:eastAsia="Calibri" w:hAnsi="Times New Roman" w:cs="Times New Roman"/>
              <w:lang w:val="en-GB"/>
            </w:rPr>
            <w:fldChar w:fldCharType="begin"/>
          </w:r>
          <w:r w:rsidR="00B77634" w:rsidRPr="007E658F">
            <w:rPr>
              <w:rFonts w:ascii="Times New Roman" w:eastAsia="Calibri" w:hAnsi="Times New Roman" w:cs="Times New Roman"/>
            </w:rPr>
            <w:instrText xml:space="preserve">CITATION Ari07 \p 1 \l 1033 </w:instrText>
          </w:r>
          <w:r w:rsidR="00F20FFF"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(Dirlik, 2006, p. 1)</w:t>
          </w:r>
          <w:r w:rsidR="00F20FFF" w:rsidRPr="007E658F">
            <w:rPr>
              <w:rFonts w:ascii="Times New Roman" w:eastAsia="Calibri" w:hAnsi="Times New Roman" w:cs="Times New Roman"/>
              <w:lang w:val="en-GB"/>
            </w:rPr>
            <w:fldChar w:fldCharType="end"/>
          </w:r>
        </w:sdtContent>
      </w:sdt>
      <w:r w:rsidR="00F20FFF" w:rsidRPr="007E658F">
        <w:rPr>
          <w:rFonts w:ascii="Times New Roman" w:eastAsia="Calibri" w:hAnsi="Times New Roman" w:cs="Times New Roman"/>
          <w:lang w:val="en-GB"/>
        </w:rPr>
        <w:t>.</w:t>
      </w:r>
      <w:r w:rsidRPr="007E658F">
        <w:rPr>
          <w:rFonts w:ascii="Times New Roman" w:eastAsia="Calibri" w:hAnsi="Times New Roman" w:cs="Times New Roman"/>
          <w:lang w:val="en-GB"/>
        </w:rPr>
        <w:t xml:space="preserve"> However, he concedes that the development pattern of China or the Beijing Consensus, particularly the inherent notion of </w:t>
      </w:r>
      <w:r w:rsidR="00D52ED5" w:rsidRPr="007E658F">
        <w:rPr>
          <w:rFonts w:ascii="Times New Roman" w:eastAsia="Calibri" w:hAnsi="Times New Roman" w:cs="Times New Roman"/>
          <w:lang w:val="en-GB"/>
        </w:rPr>
        <w:t>self-determination</w:t>
      </w:r>
      <w:r w:rsidRPr="007E658F">
        <w:rPr>
          <w:rFonts w:ascii="Times New Roman" w:eastAsia="Calibri" w:hAnsi="Times New Roman" w:cs="Times New Roman"/>
          <w:lang w:val="en-GB"/>
        </w:rPr>
        <w:t xml:space="preserve">, provides an alternative to US unilateralism.  </w:t>
      </w:r>
      <w:proofErr w:type="spellStart"/>
      <w:r w:rsidRPr="007E658F">
        <w:rPr>
          <w:rFonts w:ascii="Times New Roman" w:eastAsia="Calibri" w:hAnsi="Times New Roman" w:cs="Times New Roman"/>
          <w:lang w:val="en-GB"/>
        </w:rPr>
        <w:t>Dirlik</w:t>
      </w:r>
      <w:proofErr w:type="spellEnd"/>
      <w:r w:rsidRPr="007E658F">
        <w:rPr>
          <w:rFonts w:ascii="Times New Roman" w:eastAsia="Calibri" w:hAnsi="Times New Roman" w:cs="Times New Roman"/>
          <w:lang w:val="en-GB"/>
        </w:rPr>
        <w:t xml:space="preserve"> concludes that the Beijing consensus is not a direct replicable model but a new paradigm or analytical lens to view the world. </w:t>
      </w:r>
      <w:r w:rsidR="00D52ED5" w:rsidRPr="007E658F">
        <w:rPr>
          <w:rFonts w:ascii="Times New Roman" w:eastAsia="Calibri" w:hAnsi="Times New Roman" w:cs="Times New Roman"/>
          <w:lang w:val="en-GB"/>
        </w:rPr>
        <w:t xml:space="preserve"> </w:t>
      </w:r>
    </w:p>
    <w:p w:rsidR="004976EE"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To a large extent, </w:t>
      </w:r>
      <w:proofErr w:type="spellStart"/>
      <w:r w:rsidRPr="007E658F">
        <w:rPr>
          <w:rFonts w:ascii="Times New Roman" w:eastAsia="Calibri" w:hAnsi="Times New Roman" w:cs="Times New Roman"/>
          <w:lang w:val="en-GB"/>
        </w:rPr>
        <w:t>Dirlick</w:t>
      </w:r>
      <w:proofErr w:type="spellEnd"/>
      <w:r w:rsidRPr="007E658F">
        <w:rPr>
          <w:rFonts w:ascii="Times New Roman" w:eastAsia="Calibri" w:hAnsi="Times New Roman" w:cs="Times New Roman"/>
          <w:lang w:val="en-GB"/>
        </w:rPr>
        <w:t xml:space="preserve"> contention that the Beijing consensus lacks precision as a concept points to an implicit attempt to discover a given pattern or set of policy prescriptions as is often associated with the Washington Consensus. Yet, the absence of such</w:t>
      </w:r>
      <w:r w:rsidR="00B77634" w:rsidRPr="007E658F">
        <w:rPr>
          <w:rFonts w:ascii="Times New Roman" w:eastAsia="Calibri" w:hAnsi="Times New Roman" w:cs="Times New Roman"/>
          <w:lang w:val="en-GB"/>
        </w:rPr>
        <w:t xml:space="preserve"> attributes</w:t>
      </w:r>
      <w:r w:rsidRPr="007E658F">
        <w:rPr>
          <w:rFonts w:ascii="Times New Roman" w:eastAsia="Calibri" w:hAnsi="Times New Roman" w:cs="Times New Roman"/>
          <w:lang w:val="en-GB"/>
        </w:rPr>
        <w:t xml:space="preserve"> is the unique attribute of the Beijing Consensus. It emphasizes the need for development policy to be localised and determine by local circumstances without </w:t>
      </w:r>
      <w:r w:rsidR="00D52ED5" w:rsidRPr="007E658F">
        <w:rPr>
          <w:rFonts w:ascii="Times New Roman" w:eastAsia="Calibri" w:hAnsi="Times New Roman" w:cs="Times New Roman"/>
          <w:lang w:val="en-GB"/>
        </w:rPr>
        <w:t>co-optation</w:t>
      </w:r>
      <w:r w:rsidRPr="007E658F">
        <w:rPr>
          <w:rFonts w:ascii="Times New Roman" w:eastAsia="Calibri" w:hAnsi="Times New Roman" w:cs="Times New Roman"/>
          <w:lang w:val="en-GB"/>
        </w:rPr>
        <w:t xml:space="preserve"> of the policy space by external actors. As noted by </w:t>
      </w:r>
      <w:r w:rsidR="00160151" w:rsidRPr="007E658F">
        <w:rPr>
          <w:rFonts w:ascii="Times New Roman" w:eastAsia="Calibri" w:hAnsi="Times New Roman" w:cs="Times New Roman"/>
          <w:noProof/>
        </w:rPr>
        <w:t>Turin, (2010, p.2)</w:t>
      </w:r>
      <w:r w:rsidRPr="007E658F">
        <w:rPr>
          <w:rFonts w:ascii="Times New Roman" w:eastAsia="Calibri" w:hAnsi="Times New Roman" w:cs="Times New Roman"/>
          <w:lang w:val="en-GB"/>
        </w:rPr>
        <w:t>, “The Beijing Consensus is not actually a consensus in the same way that Washington Consensus has come to be understood, as an ideal of development. Instead, it is a new way of thinking about the global order that is intended to be contrarian, and which realizes value-most basically-as an alternative to the currently dominant ide</w:t>
      </w:r>
      <w:r w:rsidR="00B77634" w:rsidRPr="007E658F">
        <w:rPr>
          <w:rFonts w:ascii="Times New Roman" w:eastAsia="Calibri" w:hAnsi="Times New Roman" w:cs="Times New Roman"/>
          <w:lang w:val="en-GB"/>
        </w:rPr>
        <w:t>ology”. For Turin</w:t>
      </w:r>
      <w:r w:rsidRPr="007E658F">
        <w:rPr>
          <w:rFonts w:ascii="Times New Roman" w:eastAsia="Calibri" w:hAnsi="Times New Roman" w:cs="Times New Roman"/>
          <w:lang w:val="en-GB"/>
        </w:rPr>
        <w:t xml:space="preserve">, it is because of the position of the Beijing Consensus </w:t>
      </w:r>
      <w:r w:rsidR="00B77634" w:rsidRPr="007E658F">
        <w:rPr>
          <w:rFonts w:ascii="Times New Roman" w:eastAsia="Calibri" w:hAnsi="Times New Roman" w:cs="Times New Roman"/>
          <w:lang w:val="en-GB"/>
        </w:rPr>
        <w:t>“</w:t>
      </w:r>
      <w:r w:rsidRPr="007E658F">
        <w:rPr>
          <w:rFonts w:ascii="Times New Roman" w:eastAsia="Calibri" w:hAnsi="Times New Roman" w:cs="Times New Roman"/>
          <w:lang w:val="en-GB"/>
        </w:rPr>
        <w:t>as an “alternative</w:t>
      </w:r>
      <w:r w:rsidR="00160151" w:rsidRPr="007E658F">
        <w:rPr>
          <w:rFonts w:ascii="Times New Roman" w:eastAsia="Calibri" w:hAnsi="Times New Roman" w:cs="Times New Roman"/>
          <w:lang w:val="en-GB"/>
        </w:rPr>
        <w:t>”</w:t>
      </w:r>
      <w:r w:rsidRPr="007E658F">
        <w:rPr>
          <w:rFonts w:ascii="Times New Roman" w:eastAsia="Calibri" w:hAnsi="Times New Roman" w:cs="Times New Roman"/>
          <w:lang w:val="en-GB"/>
        </w:rPr>
        <w:t xml:space="preserve"> to the Washington Consensus that it is naturally appealing to states that have not benefited from the existin</w:t>
      </w:r>
      <w:r w:rsidR="00B77634" w:rsidRPr="007E658F">
        <w:rPr>
          <w:rFonts w:ascii="Times New Roman" w:eastAsia="Calibri" w:hAnsi="Times New Roman" w:cs="Times New Roman"/>
          <w:lang w:val="en-GB"/>
        </w:rPr>
        <w:t>g international power structure</w:t>
      </w:r>
      <w:r w:rsidRPr="007E658F">
        <w:rPr>
          <w:rFonts w:ascii="Times New Roman" w:eastAsia="Calibri" w:hAnsi="Times New Roman" w:cs="Times New Roman"/>
          <w:lang w:val="en-GB"/>
        </w:rPr>
        <w:t>”</w:t>
      </w:r>
      <w:sdt>
        <w:sdtPr>
          <w:rPr>
            <w:rFonts w:ascii="Times New Roman" w:eastAsia="Calibri" w:hAnsi="Times New Roman" w:cs="Times New Roman"/>
            <w:lang w:val="en-GB"/>
          </w:rPr>
          <w:id w:val="-565193114"/>
          <w:citation/>
        </w:sdtPr>
        <w:sdtContent>
          <w:r w:rsidR="00B77634" w:rsidRPr="007E658F">
            <w:rPr>
              <w:rFonts w:ascii="Times New Roman" w:eastAsia="Calibri" w:hAnsi="Times New Roman" w:cs="Times New Roman"/>
              <w:lang w:val="en-GB"/>
            </w:rPr>
            <w:fldChar w:fldCharType="begin"/>
          </w:r>
          <w:r w:rsidR="00B77634" w:rsidRPr="007E658F">
            <w:rPr>
              <w:rFonts w:ascii="Times New Roman" w:eastAsia="Calibri" w:hAnsi="Times New Roman" w:cs="Times New Roman"/>
            </w:rPr>
            <w:instrText xml:space="preserve">CITATION Dus10 \p 2 \l 1033 </w:instrText>
          </w:r>
          <w:r w:rsidR="00B77634"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(Turin, 2010, p. 2)</w:t>
          </w:r>
          <w:r w:rsidR="00B77634" w:rsidRPr="007E658F">
            <w:rPr>
              <w:rFonts w:ascii="Times New Roman" w:eastAsia="Calibri" w:hAnsi="Times New Roman" w:cs="Times New Roman"/>
              <w:lang w:val="en-GB"/>
            </w:rPr>
            <w:fldChar w:fldCharType="end"/>
          </w:r>
        </w:sdtContent>
      </w:sdt>
      <w:r w:rsidRPr="007E658F">
        <w:rPr>
          <w:rFonts w:ascii="Times New Roman" w:eastAsia="Calibri" w:hAnsi="Times New Roman" w:cs="Times New Roman"/>
          <w:lang w:val="en-GB"/>
        </w:rPr>
        <w:t xml:space="preserve"> Thus, the Beijing Consensus will “continue to play a growing and increasingly important role in shaping future development initiatives throughout the world”</w:t>
      </w:r>
      <w:sdt>
        <w:sdtPr>
          <w:rPr>
            <w:rFonts w:ascii="Times New Roman" w:eastAsia="Calibri" w:hAnsi="Times New Roman" w:cs="Times New Roman"/>
            <w:lang w:val="en-GB"/>
          </w:rPr>
          <w:id w:val="391087742"/>
          <w:citation/>
        </w:sdtPr>
        <w:sdtContent>
          <w:r w:rsidR="00B77634" w:rsidRPr="007E658F">
            <w:rPr>
              <w:rFonts w:ascii="Times New Roman" w:eastAsia="Calibri" w:hAnsi="Times New Roman" w:cs="Times New Roman"/>
              <w:lang w:val="en-GB"/>
            </w:rPr>
            <w:fldChar w:fldCharType="begin"/>
          </w:r>
          <w:r w:rsidR="00B77634" w:rsidRPr="007E658F">
            <w:rPr>
              <w:rFonts w:ascii="Times New Roman" w:eastAsia="Calibri" w:hAnsi="Times New Roman" w:cs="Times New Roman"/>
            </w:rPr>
            <w:instrText xml:space="preserve">CITATION Dus10 \p 2 \l 1033 </w:instrText>
          </w:r>
          <w:r w:rsidR="00B77634"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(Turin, 2010, p. 2)</w:t>
          </w:r>
          <w:r w:rsidR="00B77634" w:rsidRPr="007E658F">
            <w:rPr>
              <w:rFonts w:ascii="Times New Roman" w:eastAsia="Calibri" w:hAnsi="Times New Roman" w:cs="Times New Roman"/>
              <w:lang w:val="en-GB"/>
            </w:rPr>
            <w:fldChar w:fldCharType="end"/>
          </w:r>
        </w:sdtContent>
      </w:sdt>
      <w:r w:rsidRPr="007E658F">
        <w:rPr>
          <w:rFonts w:ascii="Times New Roman" w:eastAsia="Calibri" w:hAnsi="Times New Roman" w:cs="Times New Roman"/>
          <w:lang w:val="en-GB"/>
        </w:rPr>
        <w:t>.</w:t>
      </w:r>
    </w:p>
    <w:p w:rsidR="004976EE"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Just as the Beijing Consensus has won many adherent and defenders, many have questioned its sustainability as a model for development. </w:t>
      </w:r>
      <w:r w:rsidR="00DC6C57" w:rsidRPr="007E658F">
        <w:rPr>
          <w:rFonts w:ascii="Times New Roman" w:eastAsia="Calibri" w:hAnsi="Times New Roman" w:cs="Times New Roman"/>
          <w:noProof/>
        </w:rPr>
        <w:t>Suisheng (2010</w:t>
      </w:r>
      <w:proofErr w:type="gramStart"/>
      <w:r w:rsidR="00DC6C57" w:rsidRPr="007E658F">
        <w:rPr>
          <w:rFonts w:ascii="Times New Roman" w:eastAsia="Calibri" w:hAnsi="Times New Roman" w:cs="Times New Roman"/>
          <w:noProof/>
        </w:rPr>
        <w:t>)</w:t>
      </w:r>
      <w:r w:rsidR="00DC6C57" w:rsidRPr="007E658F">
        <w:rPr>
          <w:rFonts w:ascii="Times New Roman" w:eastAsia="Calibri" w:hAnsi="Times New Roman" w:cs="Times New Roman"/>
          <w:lang w:val="en-GB"/>
        </w:rPr>
        <w:t xml:space="preserve"> ,</w:t>
      </w:r>
      <w:proofErr w:type="gramEnd"/>
      <w:r w:rsidR="00DC6C57" w:rsidRPr="007E658F">
        <w:rPr>
          <w:rFonts w:ascii="Times New Roman" w:eastAsia="Calibri" w:hAnsi="Times New Roman" w:cs="Times New Roman"/>
          <w:lang w:val="en-GB"/>
        </w:rPr>
        <w:t xml:space="preserve"> </w:t>
      </w:r>
      <w:r w:rsidRPr="007E658F">
        <w:rPr>
          <w:rFonts w:ascii="Times New Roman" w:eastAsia="Calibri" w:hAnsi="Times New Roman" w:cs="Times New Roman"/>
          <w:lang w:val="en-GB"/>
        </w:rPr>
        <w:t>for example</w:t>
      </w:r>
      <w:r w:rsidR="00DC6C57" w:rsidRPr="007E658F">
        <w:rPr>
          <w:rFonts w:ascii="Times New Roman" w:eastAsia="Calibri" w:hAnsi="Times New Roman" w:cs="Times New Roman"/>
          <w:lang w:val="en-GB"/>
        </w:rPr>
        <w:t>,</w:t>
      </w:r>
      <w:r w:rsidRPr="007E658F">
        <w:rPr>
          <w:rFonts w:ascii="Times New Roman" w:eastAsia="Calibri" w:hAnsi="Times New Roman" w:cs="Times New Roman"/>
          <w:lang w:val="en-GB"/>
        </w:rPr>
        <w:t xml:space="preserve"> argued that although the Beijing Consensus is gaining populari</w:t>
      </w:r>
      <w:r w:rsidR="00DC6C57" w:rsidRPr="007E658F">
        <w:rPr>
          <w:rFonts w:ascii="Times New Roman" w:eastAsia="Calibri" w:hAnsi="Times New Roman" w:cs="Times New Roman"/>
          <w:lang w:val="en-GB"/>
        </w:rPr>
        <w:t xml:space="preserve">ty among developing countries, </w:t>
      </w:r>
      <w:r w:rsidRPr="007E658F">
        <w:rPr>
          <w:rFonts w:ascii="Times New Roman" w:eastAsia="Calibri" w:hAnsi="Times New Roman" w:cs="Times New Roman"/>
          <w:lang w:val="en-GB"/>
        </w:rPr>
        <w:t xml:space="preserve">it </w:t>
      </w:r>
      <w:r w:rsidR="00DC6C57" w:rsidRPr="007E658F">
        <w:rPr>
          <w:rFonts w:ascii="Times New Roman" w:eastAsia="Calibri" w:hAnsi="Times New Roman" w:cs="Times New Roman"/>
          <w:lang w:val="en-GB"/>
        </w:rPr>
        <w:t>may not endure long enough</w:t>
      </w:r>
      <w:r w:rsidRPr="007E658F">
        <w:rPr>
          <w:rFonts w:ascii="Times New Roman" w:eastAsia="Calibri" w:hAnsi="Times New Roman" w:cs="Times New Roman"/>
          <w:lang w:val="en-GB"/>
        </w:rPr>
        <w:t xml:space="preserve"> </w:t>
      </w:r>
      <w:r w:rsidR="00DC6C57" w:rsidRPr="007E658F">
        <w:rPr>
          <w:rFonts w:ascii="Times New Roman" w:eastAsia="Calibri" w:hAnsi="Times New Roman" w:cs="Times New Roman"/>
          <w:lang w:val="en-GB"/>
        </w:rPr>
        <w:t xml:space="preserve">to </w:t>
      </w:r>
      <w:r w:rsidRPr="007E658F">
        <w:rPr>
          <w:rFonts w:ascii="Times New Roman" w:eastAsia="Calibri" w:hAnsi="Times New Roman" w:cs="Times New Roman"/>
          <w:lang w:val="en-GB"/>
        </w:rPr>
        <w:t xml:space="preserve">displace the </w:t>
      </w:r>
      <w:r w:rsidR="00DC6C57" w:rsidRPr="007E658F">
        <w:rPr>
          <w:rFonts w:ascii="Times New Roman" w:eastAsia="Calibri" w:hAnsi="Times New Roman" w:cs="Times New Roman"/>
          <w:lang w:val="en-GB"/>
        </w:rPr>
        <w:t xml:space="preserve">Washington models since the </w:t>
      </w:r>
      <w:r w:rsidRPr="007E658F">
        <w:rPr>
          <w:rFonts w:ascii="Times New Roman" w:eastAsia="Calibri" w:hAnsi="Times New Roman" w:cs="Times New Roman"/>
          <w:lang w:val="en-GB"/>
        </w:rPr>
        <w:t xml:space="preserve">China model </w:t>
      </w:r>
      <w:r w:rsidR="00DC6C57" w:rsidRPr="007E658F">
        <w:rPr>
          <w:rFonts w:ascii="Times New Roman" w:eastAsia="Calibri" w:hAnsi="Times New Roman" w:cs="Times New Roman"/>
          <w:lang w:val="en-GB"/>
        </w:rPr>
        <w:t>is</w:t>
      </w:r>
      <w:r w:rsidRPr="007E658F">
        <w:rPr>
          <w:rFonts w:ascii="Times New Roman" w:eastAsia="Calibri" w:hAnsi="Times New Roman" w:cs="Times New Roman"/>
          <w:lang w:val="en-GB"/>
        </w:rPr>
        <w:t xml:space="preserve"> peculiar</w:t>
      </w:r>
      <w:r w:rsidR="00DC6C57" w:rsidRPr="007E658F">
        <w:rPr>
          <w:rFonts w:ascii="Times New Roman" w:eastAsia="Calibri" w:hAnsi="Times New Roman" w:cs="Times New Roman"/>
          <w:lang w:val="en-GB"/>
        </w:rPr>
        <w:t xml:space="preserve"> to the Chinese historical experience.</w:t>
      </w:r>
      <w:r w:rsidRPr="007E658F">
        <w:rPr>
          <w:rFonts w:ascii="Times New Roman" w:eastAsia="Calibri" w:hAnsi="Times New Roman" w:cs="Times New Roman"/>
          <w:lang w:val="en-GB"/>
        </w:rPr>
        <w:t xml:space="preserve"> In his understanding, such conclusions that the Chinese model would replace the Western model are rather premature. He pointed out two conditions that could undermine the models ability to surpass the Washington Consensus. The first is that the model lacks moral appeal because it is guided entirely by pragmatism which by definition is behaviour disciplined by neither a set of values nor established principles. Secondly, he pointed out that the model has not been effective in dealing with many crucial aspects of human development both at home and abroad. Issues of environmental pollution, inequality and oppression are still largely unattended to by the model. While </w:t>
      </w:r>
      <w:proofErr w:type="spellStart"/>
      <w:r w:rsidR="00DC6C57" w:rsidRPr="007E658F">
        <w:rPr>
          <w:rFonts w:ascii="Times New Roman" w:eastAsia="Calibri" w:hAnsi="Times New Roman" w:cs="Times New Roman"/>
        </w:rPr>
        <w:t>Suisheng</w:t>
      </w:r>
      <w:proofErr w:type="spellEnd"/>
      <w:r w:rsidR="00DC6C57" w:rsidRPr="007E658F">
        <w:rPr>
          <w:rFonts w:ascii="Times New Roman" w:eastAsia="Calibri" w:hAnsi="Times New Roman" w:cs="Times New Roman"/>
        </w:rPr>
        <w:t xml:space="preserve"> (2010</w:t>
      </w:r>
      <w:r w:rsidR="00257053" w:rsidRPr="007E658F">
        <w:rPr>
          <w:rFonts w:ascii="Times New Roman" w:eastAsia="Calibri" w:hAnsi="Times New Roman" w:cs="Times New Roman"/>
        </w:rPr>
        <w:t>)</w:t>
      </w:r>
      <w:r w:rsidR="00257053" w:rsidRPr="007E658F">
        <w:rPr>
          <w:rFonts w:ascii="Times New Roman" w:eastAsia="Calibri" w:hAnsi="Times New Roman" w:cs="Times New Roman"/>
          <w:lang w:val="en-GB"/>
        </w:rPr>
        <w:t xml:space="preserve"> may</w:t>
      </w:r>
      <w:r w:rsidRPr="007E658F">
        <w:rPr>
          <w:rFonts w:ascii="Times New Roman" w:eastAsia="Calibri" w:hAnsi="Times New Roman" w:cs="Times New Roman"/>
          <w:lang w:val="en-GB"/>
        </w:rPr>
        <w:t xml:space="preserve"> be right in suggesting that it is too early to assert that the Beijing consensus would replace the Washington Consensus, the two reasons he advanced as conditions that would undermine the model need to be interrogated. The first claim of the model lacking a value appeal is based more on misinterpretation of the model. The Beijing Consensus is not a coherent water-tight set of policies or principles that countries are to follow in the manner like the Washington Consensus. It is distinguished by its flexibility and high degree freedom for each state to choose the best path to development. It does not seek to promote any particular value as a universal truth, which is applicable to all human societies. Secondly, issue of inequality and pollution are equally a greater challenge to developing countries that have experiment the Washington Consensus over the years. They are not unique to the Beijing consensus.</w:t>
      </w:r>
    </w:p>
    <w:p w:rsidR="004976EE"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A more open attack on the</w:t>
      </w:r>
      <w:r w:rsidR="00DC6C57" w:rsidRPr="007E658F">
        <w:rPr>
          <w:rFonts w:ascii="Times New Roman" w:eastAsia="Calibri" w:hAnsi="Times New Roman" w:cs="Times New Roman"/>
          <w:lang w:val="en-GB"/>
        </w:rPr>
        <w:t xml:space="preserve"> Beijing Consensus came from Yang</w:t>
      </w:r>
      <w:r w:rsidRPr="007E658F">
        <w:rPr>
          <w:rFonts w:ascii="Times New Roman" w:eastAsia="Calibri" w:hAnsi="Times New Roman" w:cs="Times New Roman"/>
          <w:lang w:val="en-GB"/>
        </w:rPr>
        <w:t xml:space="preserve"> (2010) in his article “</w:t>
      </w:r>
      <w:r w:rsidRPr="007E658F">
        <w:rPr>
          <w:rFonts w:ascii="Times New Roman" w:eastAsia="Calibri" w:hAnsi="Times New Roman" w:cs="Times New Roman"/>
          <w:i/>
          <w:lang w:val="en-GB"/>
        </w:rPr>
        <w:t>The End of the Beijing Consensus: Can China’s Model of Authoritarian Growth Survive?</w:t>
      </w:r>
      <w:proofErr w:type="gramStart"/>
      <w:r w:rsidRPr="007E658F">
        <w:rPr>
          <w:rFonts w:ascii="Times New Roman" w:eastAsia="Calibri" w:hAnsi="Times New Roman" w:cs="Times New Roman"/>
          <w:lang w:val="en-GB"/>
        </w:rPr>
        <w:t>”</w:t>
      </w:r>
      <w:r w:rsidR="00257053" w:rsidRPr="007E658F">
        <w:rPr>
          <w:rFonts w:ascii="Times New Roman" w:eastAsia="Calibri" w:hAnsi="Times New Roman" w:cs="Times New Roman"/>
          <w:lang w:val="en-GB"/>
        </w:rPr>
        <w:t>.</w:t>
      </w:r>
      <w:proofErr w:type="gramEnd"/>
      <w:r w:rsidR="00257053" w:rsidRPr="007E658F">
        <w:rPr>
          <w:rFonts w:ascii="Times New Roman" w:eastAsia="Calibri" w:hAnsi="Times New Roman" w:cs="Times New Roman"/>
          <w:lang w:val="en-GB"/>
        </w:rPr>
        <w:t xml:space="preserve">  </w:t>
      </w:r>
      <w:r w:rsidRPr="007E658F">
        <w:rPr>
          <w:rFonts w:ascii="Times New Roman" w:eastAsia="Calibri" w:hAnsi="Times New Roman" w:cs="Times New Roman"/>
          <w:lang w:val="en-GB"/>
        </w:rPr>
        <w:t xml:space="preserve">For him the idea a Beijing </w:t>
      </w:r>
      <w:r w:rsidRPr="007E658F">
        <w:rPr>
          <w:rFonts w:ascii="Times New Roman" w:eastAsia="Calibri" w:hAnsi="Times New Roman" w:cs="Times New Roman"/>
          <w:lang w:val="en-GB"/>
        </w:rPr>
        <w:lastRenderedPageBreak/>
        <w:t>Consensus is non-existing. According to him, “...over the last 30 years, the Chinese economy has moved unmistakably toward the market doctrines of  neoclassical economics...purely redistributive programs have been kept to a minimum and central government transfer have been primarily limited to infrastructure spending.”</w:t>
      </w:r>
      <w:sdt>
        <w:sdtPr>
          <w:rPr>
            <w:rFonts w:ascii="Times New Roman" w:eastAsia="Calibri" w:hAnsi="Times New Roman" w:cs="Times New Roman"/>
            <w:lang w:val="en-GB"/>
          </w:rPr>
          <w:id w:val="306213520"/>
          <w:citation/>
        </w:sdtPr>
        <w:sdtContent>
          <w:r w:rsidR="00257053" w:rsidRPr="007E658F">
            <w:rPr>
              <w:rFonts w:ascii="Times New Roman" w:eastAsia="Calibri" w:hAnsi="Times New Roman" w:cs="Times New Roman"/>
              <w:lang w:val="en-GB"/>
            </w:rPr>
            <w:fldChar w:fldCharType="begin"/>
          </w:r>
          <w:r w:rsidR="00257053" w:rsidRPr="007E658F">
            <w:rPr>
              <w:rFonts w:ascii="Times New Roman" w:eastAsia="Calibri" w:hAnsi="Times New Roman" w:cs="Times New Roman"/>
            </w:rPr>
            <w:instrText xml:space="preserve">CITATION Yao10 \p 1 \l 1033 </w:instrText>
          </w:r>
          <w:r w:rsidR="00257053"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(Yang, 2010, p. 1)</w:t>
          </w:r>
          <w:r w:rsidR="00257053" w:rsidRPr="007E658F">
            <w:rPr>
              <w:rFonts w:ascii="Times New Roman" w:eastAsia="Calibri" w:hAnsi="Times New Roman" w:cs="Times New Roman"/>
              <w:lang w:val="en-GB"/>
            </w:rPr>
            <w:fldChar w:fldCharType="end"/>
          </w:r>
        </w:sdtContent>
      </w:sdt>
      <w:r w:rsidR="00257053" w:rsidRPr="007E658F">
        <w:rPr>
          <w:rFonts w:ascii="Times New Roman" w:eastAsia="Calibri" w:hAnsi="Times New Roman" w:cs="Times New Roman"/>
          <w:lang w:val="en-GB"/>
        </w:rPr>
        <w:t>.</w:t>
      </w:r>
      <w:r w:rsidRPr="007E658F">
        <w:rPr>
          <w:rFonts w:ascii="Times New Roman" w:eastAsia="Calibri" w:hAnsi="Times New Roman" w:cs="Times New Roman"/>
          <w:lang w:val="en-GB"/>
        </w:rPr>
        <w:t xml:space="preserve"> To him</w:t>
      </w:r>
      <w:r w:rsidR="00257053" w:rsidRPr="007E658F">
        <w:rPr>
          <w:rFonts w:ascii="Times New Roman" w:eastAsia="Calibri" w:hAnsi="Times New Roman" w:cs="Times New Roman"/>
          <w:lang w:val="en-GB"/>
        </w:rPr>
        <w:t>,</w:t>
      </w:r>
      <w:r w:rsidRPr="007E658F">
        <w:rPr>
          <w:rFonts w:ascii="Times New Roman" w:eastAsia="Calibri" w:hAnsi="Times New Roman" w:cs="Times New Roman"/>
          <w:lang w:val="en-GB"/>
        </w:rPr>
        <w:t xml:space="preserve"> the Chinese political systems legitimacy is based on continues economic growth, however, growing inequality and internal and external imbalance have been created over the years. Unfortunately, “strong and privileged interest groups and commercialized local governments are blocking equal distribution of economic growth throughout society, thereby rendering futile the </w:t>
      </w:r>
      <w:proofErr w:type="spellStart"/>
      <w:r w:rsidRPr="007E658F">
        <w:rPr>
          <w:rFonts w:ascii="Times New Roman" w:eastAsia="Calibri" w:hAnsi="Times New Roman" w:cs="Times New Roman"/>
          <w:lang w:val="en-GB"/>
        </w:rPr>
        <w:t>CCP’s</w:t>
      </w:r>
      <w:proofErr w:type="spellEnd"/>
      <w:r w:rsidRPr="007E658F">
        <w:rPr>
          <w:rFonts w:ascii="Times New Roman" w:eastAsia="Calibri" w:hAnsi="Times New Roman" w:cs="Times New Roman"/>
          <w:lang w:val="en-GB"/>
        </w:rPr>
        <w:t xml:space="preserve"> strategy of trading economic growth for people</w:t>
      </w:r>
      <w:r w:rsidR="00257053" w:rsidRPr="007E658F">
        <w:rPr>
          <w:rFonts w:ascii="Times New Roman" w:eastAsia="Calibri" w:hAnsi="Times New Roman" w:cs="Times New Roman"/>
          <w:lang w:val="en-GB"/>
        </w:rPr>
        <w:t>’s consent to its absolute rule</w:t>
      </w:r>
      <w:r w:rsidRPr="007E658F">
        <w:rPr>
          <w:rFonts w:ascii="Times New Roman" w:eastAsia="Calibri" w:hAnsi="Times New Roman" w:cs="Times New Roman"/>
          <w:lang w:val="en-GB"/>
        </w:rPr>
        <w:t>”</w:t>
      </w:r>
      <w:sdt>
        <w:sdtPr>
          <w:rPr>
            <w:rFonts w:ascii="Times New Roman" w:eastAsia="Calibri" w:hAnsi="Times New Roman" w:cs="Times New Roman"/>
            <w:lang w:val="en-GB"/>
          </w:rPr>
          <w:id w:val="1929230818"/>
          <w:citation/>
        </w:sdtPr>
        <w:sdtContent>
          <w:r w:rsidR="00257053" w:rsidRPr="007E658F">
            <w:rPr>
              <w:rFonts w:ascii="Times New Roman" w:eastAsia="Calibri" w:hAnsi="Times New Roman" w:cs="Times New Roman"/>
              <w:lang w:val="en-GB"/>
            </w:rPr>
            <w:fldChar w:fldCharType="begin"/>
          </w:r>
          <w:r w:rsidR="00257053" w:rsidRPr="007E658F">
            <w:rPr>
              <w:rFonts w:ascii="Times New Roman" w:eastAsia="Calibri" w:hAnsi="Times New Roman" w:cs="Times New Roman"/>
            </w:rPr>
            <w:instrText xml:space="preserve">CITATION Yao10 \p 3 \l 1033 </w:instrText>
          </w:r>
          <w:r w:rsidR="00257053"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(Yang, 2010, p. 3)</w:t>
          </w:r>
          <w:r w:rsidR="00257053" w:rsidRPr="007E658F">
            <w:rPr>
              <w:rFonts w:ascii="Times New Roman" w:eastAsia="Calibri" w:hAnsi="Times New Roman" w:cs="Times New Roman"/>
              <w:lang w:val="en-GB"/>
            </w:rPr>
            <w:fldChar w:fldCharType="end"/>
          </w:r>
        </w:sdtContent>
      </w:sdt>
      <w:r w:rsidR="00257053" w:rsidRPr="007E658F">
        <w:rPr>
          <w:rFonts w:ascii="Times New Roman" w:eastAsia="Calibri" w:hAnsi="Times New Roman" w:cs="Times New Roman"/>
          <w:lang w:val="en-GB"/>
        </w:rPr>
        <w:t>. Yang (2010) concludes</w:t>
      </w:r>
      <w:r w:rsidRPr="007E658F">
        <w:rPr>
          <w:rFonts w:ascii="Times New Roman" w:eastAsia="Calibri" w:hAnsi="Times New Roman" w:cs="Times New Roman"/>
          <w:lang w:val="en-GB"/>
        </w:rPr>
        <w:t xml:space="preserve"> that popular discontent or resistant and economic imbalance are now driving China towards a crisis situation that would undermine the stability of the state and the </w:t>
      </w:r>
      <w:proofErr w:type="spellStart"/>
      <w:r w:rsidRPr="007E658F">
        <w:rPr>
          <w:rFonts w:ascii="Times New Roman" w:eastAsia="Calibri" w:hAnsi="Times New Roman" w:cs="Times New Roman"/>
          <w:lang w:val="en-GB"/>
        </w:rPr>
        <w:t>CCP’s</w:t>
      </w:r>
      <w:proofErr w:type="spellEnd"/>
      <w:r w:rsidRPr="007E658F">
        <w:rPr>
          <w:rFonts w:ascii="Times New Roman" w:eastAsia="Calibri" w:hAnsi="Times New Roman" w:cs="Times New Roman"/>
          <w:lang w:val="en-GB"/>
        </w:rPr>
        <w:t xml:space="preserve"> hold on political power.</w:t>
      </w:r>
    </w:p>
    <w:p w:rsidR="004976EE"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John Williamson (2012) also explored the appropriateness of the Chinese model for developing nations. He cautioned developing countries on the attempt to adopt the Chinese model. According to him, the notion of innovation can be very costly to both multinational companies and those who have to pay for reinvention of the wheel. He also noted that China’s call for gradualism is only partially useful and not appropriate at all times. Furthermore, China’s authoritarian political system is only appealing to third world leaders not its people.</w:t>
      </w:r>
      <w:sdt>
        <w:sdtPr>
          <w:rPr>
            <w:rFonts w:ascii="Times New Roman" w:eastAsia="Calibri" w:hAnsi="Times New Roman" w:cs="Times New Roman"/>
            <w:lang w:val="en-GB"/>
          </w:rPr>
          <w:id w:val="164289899"/>
          <w:citation/>
        </w:sdtPr>
        <w:sdtContent>
          <w:r w:rsidR="008E0E79" w:rsidRPr="007E658F">
            <w:rPr>
              <w:rFonts w:ascii="Times New Roman" w:eastAsia="Calibri" w:hAnsi="Times New Roman" w:cs="Times New Roman"/>
              <w:lang w:val="en-GB"/>
            </w:rPr>
            <w:fldChar w:fldCharType="begin"/>
          </w:r>
          <w:r w:rsidR="008E0E79" w:rsidRPr="007E658F">
            <w:rPr>
              <w:rFonts w:ascii="Times New Roman" w:eastAsia="Calibri" w:hAnsi="Times New Roman" w:cs="Times New Roman"/>
            </w:rPr>
            <w:instrText xml:space="preserve"> CITATION Joh12 \l 1033 </w:instrText>
          </w:r>
          <w:r w:rsidR="008E0E79"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(Williamson, 2012)</w:t>
          </w:r>
          <w:r w:rsidR="008E0E79" w:rsidRPr="007E658F">
            <w:rPr>
              <w:rFonts w:ascii="Times New Roman" w:eastAsia="Calibri" w:hAnsi="Times New Roman" w:cs="Times New Roman"/>
              <w:lang w:val="en-GB"/>
            </w:rPr>
            <w:fldChar w:fldCharType="end"/>
          </w:r>
        </w:sdtContent>
      </w:sdt>
      <w:r w:rsidRPr="007E658F">
        <w:rPr>
          <w:rFonts w:ascii="Times New Roman" w:eastAsia="Calibri" w:hAnsi="Times New Roman" w:cs="Times New Roman"/>
          <w:lang w:val="en-GB"/>
        </w:rPr>
        <w:t xml:space="preserve"> Williamson</w:t>
      </w:r>
      <w:r w:rsidR="00D52ED5" w:rsidRPr="007E658F">
        <w:rPr>
          <w:rFonts w:ascii="Times New Roman" w:eastAsia="Calibri" w:hAnsi="Times New Roman" w:cs="Times New Roman"/>
          <w:lang w:val="en-GB"/>
        </w:rPr>
        <w:t>’s</w:t>
      </w:r>
      <w:r w:rsidRPr="007E658F">
        <w:rPr>
          <w:rFonts w:ascii="Times New Roman" w:eastAsia="Calibri" w:hAnsi="Times New Roman" w:cs="Times New Roman"/>
          <w:lang w:val="en-GB"/>
        </w:rPr>
        <w:t xml:space="preserve"> criticisms show yet again that much of the criticisms of the Chinese model are underscore by misrepresentation or misinterpretation of the Chinese model. For instance, the Chinese model does not insist on authoritarianism as a precondition for development. It equally does not insist that all countries have to adopt the gradualist approach nor does it call for all countries to reinvent the wheels of development.</w:t>
      </w:r>
    </w:p>
    <w:p w:rsidR="004B3AF2" w:rsidRPr="007E658F" w:rsidRDefault="006E3DCD" w:rsidP="007E658F">
      <w:pPr>
        <w:spacing w:after="200" w:line="240" w:lineRule="auto"/>
        <w:jc w:val="both"/>
        <w:rPr>
          <w:rFonts w:ascii="Times New Roman" w:hAnsi="Times New Roman" w:cs="Times New Roman"/>
        </w:rPr>
      </w:pPr>
      <w:r w:rsidRPr="007E658F">
        <w:rPr>
          <w:rFonts w:ascii="Times New Roman" w:eastAsia="Calibri" w:hAnsi="Times New Roman" w:cs="Times New Roman"/>
          <w:lang w:val="en-GB"/>
        </w:rPr>
        <w:t>There is little doubt that the Chinese experience offers a unique way of thinking about development in third world economies</w:t>
      </w:r>
      <w:r w:rsidR="00F413C1" w:rsidRPr="007E658F">
        <w:rPr>
          <w:rFonts w:ascii="Times New Roman" w:eastAsia="Calibri" w:hAnsi="Times New Roman" w:cs="Times New Roman"/>
          <w:lang w:val="en-GB"/>
        </w:rPr>
        <w:t xml:space="preserve">. Admittedly, Chinese experience may </w:t>
      </w:r>
      <w:r w:rsidR="00915141">
        <w:rPr>
          <w:rFonts w:ascii="Times New Roman" w:eastAsia="Calibri" w:hAnsi="Times New Roman" w:cs="Times New Roman"/>
          <w:lang w:val="en-GB"/>
        </w:rPr>
        <w:t xml:space="preserve">be </w:t>
      </w:r>
      <w:r w:rsidR="00F413C1" w:rsidRPr="007E658F">
        <w:rPr>
          <w:rFonts w:ascii="Times New Roman" w:eastAsia="Calibri" w:hAnsi="Times New Roman" w:cs="Times New Roman"/>
          <w:lang w:val="en-GB"/>
        </w:rPr>
        <w:t xml:space="preserve">not repeatable in other economies but it offers new ideas on development. </w:t>
      </w:r>
      <w:r w:rsidR="00140D5F" w:rsidRPr="007E658F">
        <w:rPr>
          <w:rFonts w:ascii="Times New Roman" w:eastAsia="Calibri" w:hAnsi="Times New Roman" w:cs="Times New Roman"/>
          <w:lang w:val="en-GB"/>
        </w:rPr>
        <w:t xml:space="preserve">It is also having considerable influence on third world leaders. Ghana political leaders have not </w:t>
      </w:r>
      <w:r w:rsidR="004B3AF2" w:rsidRPr="007E658F">
        <w:rPr>
          <w:rFonts w:ascii="Times New Roman" w:eastAsia="Calibri" w:hAnsi="Times New Roman" w:cs="Times New Roman"/>
          <w:lang w:val="en-GB"/>
        </w:rPr>
        <w:t>hidden their</w:t>
      </w:r>
      <w:r w:rsidR="00140D5F" w:rsidRPr="007E658F">
        <w:rPr>
          <w:rFonts w:ascii="Times New Roman" w:eastAsia="Calibri" w:hAnsi="Times New Roman" w:cs="Times New Roman"/>
          <w:lang w:val="en-GB"/>
        </w:rPr>
        <w:t xml:space="preserve"> admiration for the economic achievement of the Chinese.  </w:t>
      </w:r>
      <w:r w:rsidR="00140D5F" w:rsidRPr="007E658F">
        <w:rPr>
          <w:rFonts w:ascii="Times New Roman" w:hAnsi="Times New Roman" w:cs="Times New Roman"/>
        </w:rPr>
        <w:t xml:space="preserve">Ex-president John </w:t>
      </w:r>
      <w:proofErr w:type="spellStart"/>
      <w:r w:rsidR="00140D5F" w:rsidRPr="007E658F">
        <w:rPr>
          <w:rFonts w:ascii="Times New Roman" w:hAnsi="Times New Roman" w:cs="Times New Roman"/>
        </w:rPr>
        <w:t>Mahama</w:t>
      </w:r>
      <w:proofErr w:type="spellEnd"/>
      <w:r w:rsidR="00140D5F" w:rsidRPr="007E658F">
        <w:rPr>
          <w:rFonts w:ascii="Times New Roman" w:hAnsi="Times New Roman" w:cs="Times New Roman"/>
        </w:rPr>
        <w:t>, expressed this by noting that “China's example of having been able to create the largest movement of people out of poverty is an example to us that we can also replicate it in our country.”</w:t>
      </w:r>
      <w:r w:rsidR="00140D5F" w:rsidRPr="007E658F">
        <w:rPr>
          <w:rStyle w:val="FootnoteReference"/>
          <w:rFonts w:ascii="Times New Roman" w:hAnsi="Times New Roman" w:cs="Times New Roman"/>
        </w:rPr>
        <w:footnoteReference w:id="1"/>
      </w:r>
    </w:p>
    <w:p w:rsidR="008E0E79"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This paper </w:t>
      </w:r>
      <w:r w:rsidR="00F413C1" w:rsidRPr="007E658F">
        <w:rPr>
          <w:rFonts w:ascii="Times New Roman" w:eastAsia="Calibri" w:hAnsi="Times New Roman" w:cs="Times New Roman"/>
          <w:lang w:val="en-GB"/>
        </w:rPr>
        <w:t xml:space="preserve">aims at assessing </w:t>
      </w:r>
      <w:r w:rsidRPr="007E658F">
        <w:rPr>
          <w:rFonts w:ascii="Times New Roman" w:eastAsia="Calibri" w:hAnsi="Times New Roman" w:cs="Times New Roman"/>
          <w:lang w:val="en-GB"/>
        </w:rPr>
        <w:t xml:space="preserve">development policy in Ghana to establish how the Ghanaian leadership is pursuing policies that are oriented to local circumstance as advocated by the Chinese model. </w:t>
      </w:r>
      <w:r w:rsidR="00D52ED5" w:rsidRPr="007E658F">
        <w:rPr>
          <w:rFonts w:ascii="Times New Roman" w:eastAsia="Calibri" w:hAnsi="Times New Roman" w:cs="Times New Roman"/>
          <w:lang w:val="en-GB"/>
        </w:rPr>
        <w:t xml:space="preserve">To this end, </w:t>
      </w:r>
      <w:r w:rsidR="008E0E79" w:rsidRPr="007E658F">
        <w:rPr>
          <w:rFonts w:ascii="Times New Roman" w:eastAsia="Calibri" w:hAnsi="Times New Roman" w:cs="Times New Roman"/>
          <w:lang w:val="en-GB"/>
        </w:rPr>
        <w:t>we are interested in assessing</w:t>
      </w:r>
      <w:r w:rsidR="00E864B4" w:rsidRPr="007E658F">
        <w:rPr>
          <w:rFonts w:ascii="Times New Roman" w:eastAsia="Calibri" w:hAnsi="Times New Roman" w:cs="Times New Roman"/>
          <w:lang w:val="en-GB"/>
        </w:rPr>
        <w:t xml:space="preserve"> how</w:t>
      </w:r>
      <w:r w:rsidR="008E0E79" w:rsidRPr="007E658F">
        <w:rPr>
          <w:rFonts w:ascii="Times New Roman" w:eastAsia="Calibri" w:hAnsi="Times New Roman" w:cs="Times New Roman"/>
          <w:lang w:val="en-GB"/>
        </w:rPr>
        <w:t xml:space="preserve"> the One District One Factory </w:t>
      </w:r>
      <w:r w:rsidR="00E864B4" w:rsidRPr="007E658F">
        <w:rPr>
          <w:rFonts w:ascii="Times New Roman" w:eastAsia="Calibri" w:hAnsi="Times New Roman" w:cs="Times New Roman"/>
          <w:lang w:val="en-GB"/>
        </w:rPr>
        <w:t xml:space="preserve">Initiative aligned with the Beijing consensus on the basis of being innovative and suitability to the Ghanaian situation.    </w:t>
      </w:r>
    </w:p>
    <w:p w:rsidR="004976EE" w:rsidRPr="007E658F" w:rsidRDefault="00E864B4" w:rsidP="007E658F">
      <w:pPr>
        <w:spacing w:after="200" w:line="240" w:lineRule="auto"/>
        <w:jc w:val="both"/>
        <w:rPr>
          <w:rFonts w:ascii="Times New Roman" w:eastAsia="Calibri" w:hAnsi="Times New Roman" w:cs="Times New Roman"/>
          <w:b/>
          <w:lang w:val="en-GB"/>
        </w:rPr>
      </w:pPr>
      <w:r w:rsidRPr="007E658F">
        <w:rPr>
          <w:rFonts w:ascii="Times New Roman" w:eastAsia="Calibri" w:hAnsi="Times New Roman" w:cs="Times New Roman"/>
          <w:b/>
          <w:lang w:val="en-GB"/>
        </w:rPr>
        <w:t>The history of development policy in Ghana: From independence to 2016</w:t>
      </w:r>
    </w:p>
    <w:p w:rsidR="00974129"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 Since independence in 1957, Ghana has experimented with different development paradigms with the aim of finding lasting remedy to the twin ills of poverty and underdevelopment. The weaknesses of the colonial economy were significant in galvanizing popular support for the anti-colonial movement in the Gold Coast (Ghana). </w:t>
      </w:r>
      <w:r w:rsidR="00974129" w:rsidRPr="007E658F">
        <w:rPr>
          <w:rFonts w:ascii="Times New Roman" w:eastAsia="Calibri" w:hAnsi="Times New Roman" w:cs="Times New Roman"/>
          <w:lang w:val="en-GB"/>
        </w:rPr>
        <w:t xml:space="preserve">Nkrumah mobilised the Ghanaian society with the promise that political </w:t>
      </w:r>
      <w:r w:rsidRPr="007E658F">
        <w:rPr>
          <w:rFonts w:ascii="Times New Roman" w:eastAsia="Calibri" w:hAnsi="Times New Roman" w:cs="Times New Roman"/>
          <w:lang w:val="en-GB"/>
        </w:rPr>
        <w:t xml:space="preserve">independence </w:t>
      </w:r>
      <w:r w:rsidR="00974129" w:rsidRPr="007E658F">
        <w:rPr>
          <w:rFonts w:ascii="Times New Roman" w:eastAsia="Calibri" w:hAnsi="Times New Roman" w:cs="Times New Roman"/>
          <w:lang w:val="en-GB"/>
        </w:rPr>
        <w:t>would translate to economic growth</w:t>
      </w:r>
      <w:r w:rsidRPr="007E658F">
        <w:rPr>
          <w:rFonts w:ascii="Times New Roman" w:eastAsia="Calibri" w:hAnsi="Times New Roman" w:cs="Times New Roman"/>
          <w:lang w:val="en-GB"/>
        </w:rPr>
        <w:t xml:space="preserve"> </w:t>
      </w:r>
      <w:r w:rsidR="00974129" w:rsidRPr="007E658F">
        <w:rPr>
          <w:rFonts w:ascii="Times New Roman" w:eastAsia="Calibri" w:hAnsi="Times New Roman" w:cs="Times New Roman"/>
          <w:lang w:val="en-GB"/>
        </w:rPr>
        <w:t xml:space="preserve">and development. As Kwame Nkrumah aptly put it </w:t>
      </w:r>
      <w:r w:rsidRPr="007E658F">
        <w:rPr>
          <w:rFonts w:ascii="Times New Roman" w:eastAsia="Calibri" w:hAnsi="Times New Roman" w:cs="Times New Roman"/>
          <w:lang w:val="en-GB"/>
        </w:rPr>
        <w:t>“seek ye first the political kingdom and all other things shall be added unto it”</w:t>
      </w:r>
      <w:r w:rsidR="00E864B4" w:rsidRPr="007E658F">
        <w:rPr>
          <w:rFonts w:ascii="Times New Roman" w:eastAsia="Calibri" w:hAnsi="Times New Roman" w:cs="Times New Roman"/>
          <w:noProof/>
        </w:rPr>
        <w:t xml:space="preserve"> (Kwame Nkrumah as quoted by Addo, 1999, pp. 82-83)</w:t>
      </w:r>
      <w:r w:rsidRPr="007E658F">
        <w:rPr>
          <w:rFonts w:ascii="Times New Roman" w:eastAsia="Calibri" w:hAnsi="Times New Roman" w:cs="Times New Roman"/>
          <w:lang w:val="en-GB"/>
        </w:rPr>
        <w:t xml:space="preserve">. </w:t>
      </w:r>
    </w:p>
    <w:p w:rsidR="006540D8" w:rsidRPr="007E658F" w:rsidRDefault="00974129"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After attaining political independence in 1957, the </w:t>
      </w:r>
      <w:proofErr w:type="spellStart"/>
      <w:r w:rsidRPr="007E658F">
        <w:rPr>
          <w:rFonts w:ascii="Times New Roman" w:eastAsia="Calibri" w:hAnsi="Times New Roman" w:cs="Times New Roman"/>
          <w:lang w:val="en-GB"/>
        </w:rPr>
        <w:t>CPP</w:t>
      </w:r>
      <w:proofErr w:type="spellEnd"/>
      <w:r w:rsidRPr="007E658F">
        <w:rPr>
          <w:rFonts w:ascii="Times New Roman" w:eastAsia="Calibri" w:hAnsi="Times New Roman" w:cs="Times New Roman"/>
          <w:lang w:val="en-GB"/>
        </w:rPr>
        <w:t xml:space="preserve"> and Nkrumah</w:t>
      </w:r>
      <w:r w:rsidR="004976EE" w:rsidRPr="007E658F">
        <w:rPr>
          <w:rFonts w:ascii="Times New Roman" w:eastAsia="Calibri" w:hAnsi="Times New Roman" w:cs="Times New Roman"/>
          <w:lang w:val="en-GB"/>
        </w:rPr>
        <w:t xml:space="preserve"> </w:t>
      </w:r>
      <w:r w:rsidRPr="007E658F">
        <w:rPr>
          <w:rFonts w:ascii="Times New Roman" w:eastAsia="Calibri" w:hAnsi="Times New Roman" w:cs="Times New Roman"/>
          <w:lang w:val="en-GB"/>
        </w:rPr>
        <w:t xml:space="preserve">set out to achieve economic development </w:t>
      </w:r>
      <w:r w:rsidR="00E864B4" w:rsidRPr="007E658F">
        <w:rPr>
          <w:rFonts w:ascii="Times New Roman" w:eastAsia="Calibri" w:hAnsi="Times New Roman" w:cs="Times New Roman"/>
          <w:lang w:val="en-GB"/>
        </w:rPr>
        <w:t xml:space="preserve">through what </w:t>
      </w:r>
      <w:r w:rsidR="00E864B4" w:rsidRPr="007E658F">
        <w:rPr>
          <w:rFonts w:ascii="Times New Roman" w:eastAsia="Calibri" w:hAnsi="Times New Roman" w:cs="Times New Roman"/>
          <w:noProof/>
        </w:rPr>
        <w:t>Krassowki, (1974)</w:t>
      </w:r>
      <w:r w:rsidR="004976EE" w:rsidRPr="007E658F">
        <w:rPr>
          <w:rFonts w:ascii="Times New Roman" w:eastAsia="Calibri" w:hAnsi="Times New Roman" w:cs="Times New Roman"/>
          <w:lang w:val="en-GB"/>
        </w:rPr>
        <w:t xml:space="preserve"> referred to as “planned restructuring”</w:t>
      </w:r>
      <w:r w:rsidR="00E9463A" w:rsidRPr="007E658F">
        <w:rPr>
          <w:rFonts w:ascii="Times New Roman" w:eastAsia="Calibri" w:hAnsi="Times New Roman" w:cs="Times New Roman"/>
          <w:lang w:val="en-GB"/>
        </w:rPr>
        <w:t xml:space="preserve"> </w:t>
      </w:r>
      <w:r w:rsidR="004976EE" w:rsidRPr="007E658F">
        <w:rPr>
          <w:rFonts w:ascii="Times New Roman" w:eastAsia="Calibri" w:hAnsi="Times New Roman" w:cs="Times New Roman"/>
          <w:lang w:val="en-GB"/>
        </w:rPr>
        <w:t xml:space="preserve">of the economy. Under the influence of what </w:t>
      </w:r>
      <w:r w:rsidRPr="007E658F">
        <w:rPr>
          <w:rFonts w:ascii="Times New Roman" w:eastAsia="Calibri" w:hAnsi="Times New Roman" w:cs="Times New Roman"/>
          <w:lang w:val="en-GB"/>
        </w:rPr>
        <w:t>he</w:t>
      </w:r>
      <w:r w:rsidR="004976EE" w:rsidRPr="007E658F">
        <w:rPr>
          <w:rFonts w:ascii="Times New Roman" w:eastAsia="Calibri" w:hAnsi="Times New Roman" w:cs="Times New Roman"/>
          <w:lang w:val="en-GB"/>
        </w:rPr>
        <w:t xml:space="preserve"> termed “scientific socialism”</w:t>
      </w:r>
      <w:r w:rsidR="006534E0" w:rsidRPr="007E658F">
        <w:rPr>
          <w:rFonts w:ascii="Times New Roman" w:eastAsia="Calibri" w:hAnsi="Times New Roman" w:cs="Times New Roman"/>
          <w:lang w:val="en-GB"/>
        </w:rPr>
        <w:t xml:space="preserve"> or </w:t>
      </w:r>
      <w:r w:rsidR="00C84E71" w:rsidRPr="007E658F">
        <w:rPr>
          <w:rFonts w:ascii="Times New Roman" w:eastAsia="Calibri" w:hAnsi="Times New Roman" w:cs="Times New Roman"/>
          <w:lang w:val="en-GB"/>
        </w:rPr>
        <w:t>consciencism</w:t>
      </w:r>
      <w:sdt>
        <w:sdtPr>
          <w:rPr>
            <w:rFonts w:ascii="Times New Roman" w:eastAsia="Calibri" w:hAnsi="Times New Roman" w:cs="Times New Roman"/>
            <w:lang w:val="en-GB"/>
          </w:rPr>
          <w:id w:val="271671848"/>
          <w:citation/>
        </w:sdtPr>
        <w:sdtContent>
          <w:r w:rsidR="00E864B4" w:rsidRPr="007E658F">
            <w:rPr>
              <w:rFonts w:ascii="Times New Roman" w:eastAsia="Calibri" w:hAnsi="Times New Roman" w:cs="Times New Roman"/>
              <w:lang w:val="en-GB"/>
            </w:rPr>
            <w:fldChar w:fldCharType="begin"/>
          </w:r>
          <w:r w:rsidR="00E864B4" w:rsidRPr="007E658F">
            <w:rPr>
              <w:rFonts w:ascii="Times New Roman" w:eastAsia="Calibri" w:hAnsi="Times New Roman" w:cs="Times New Roman"/>
            </w:rPr>
            <w:instrText>CITATION Rob06 \p 132 \l 1033  \m Kwa70</w:instrText>
          </w:r>
          <w:r w:rsidR="00E864B4"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(Owusu, 2006, p. 132; Nkrumah, Consciencism: Philosophy and Ideology for de-Colonization, 1970)</w:t>
          </w:r>
          <w:r w:rsidR="00E864B4" w:rsidRPr="007E658F">
            <w:rPr>
              <w:rFonts w:ascii="Times New Roman" w:eastAsia="Calibri" w:hAnsi="Times New Roman" w:cs="Times New Roman"/>
              <w:lang w:val="en-GB"/>
            </w:rPr>
            <w:fldChar w:fldCharType="end"/>
          </w:r>
        </w:sdtContent>
      </w:sdt>
      <w:r w:rsidR="00CD161A" w:rsidRPr="007E658F">
        <w:rPr>
          <w:rFonts w:ascii="Times New Roman" w:eastAsia="Calibri" w:hAnsi="Times New Roman" w:cs="Times New Roman"/>
          <w:lang w:val="en-GB"/>
        </w:rPr>
        <w:t>,</w:t>
      </w:r>
      <w:r w:rsidR="004976EE" w:rsidRPr="007E658F">
        <w:rPr>
          <w:rFonts w:ascii="Times New Roman" w:eastAsia="Calibri" w:hAnsi="Times New Roman" w:cs="Times New Roman"/>
          <w:lang w:val="en-GB"/>
        </w:rPr>
        <w:t xml:space="preserve"> Nkrumah hoped to transform Ghana’s agrarian and cash crop (cocoa) dependent economy to an industrial society. Though, </w:t>
      </w:r>
      <w:r w:rsidR="004976EE" w:rsidRPr="007E658F">
        <w:rPr>
          <w:rFonts w:ascii="Times New Roman" w:eastAsia="Calibri" w:hAnsi="Times New Roman" w:cs="Times New Roman"/>
          <w:lang w:val="en-GB"/>
        </w:rPr>
        <w:lastRenderedPageBreak/>
        <w:t xml:space="preserve">the ultimate </w:t>
      </w:r>
      <w:r w:rsidRPr="007E658F">
        <w:rPr>
          <w:rFonts w:ascii="Times New Roman" w:eastAsia="Calibri" w:hAnsi="Times New Roman" w:cs="Times New Roman"/>
          <w:lang w:val="en-GB"/>
        </w:rPr>
        <w:t xml:space="preserve">political </w:t>
      </w:r>
      <w:r w:rsidR="004976EE" w:rsidRPr="007E658F">
        <w:rPr>
          <w:rFonts w:ascii="Times New Roman" w:eastAsia="Calibri" w:hAnsi="Times New Roman" w:cs="Times New Roman"/>
          <w:lang w:val="en-GB"/>
        </w:rPr>
        <w:t xml:space="preserve">goal was the establishment of a socialist state, it was believed that this goal can only be achieved through the establishment of an industrial foundation. </w:t>
      </w:r>
    </w:p>
    <w:p w:rsidR="00A959D3" w:rsidRPr="007E658F" w:rsidRDefault="007E1782"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Subsequently</w:t>
      </w:r>
      <w:r w:rsidR="001067FA" w:rsidRPr="007E658F">
        <w:rPr>
          <w:rFonts w:ascii="Times New Roman" w:eastAsia="Calibri" w:hAnsi="Times New Roman" w:cs="Times New Roman"/>
          <w:lang w:val="en-GB"/>
        </w:rPr>
        <w:t>, development plans</w:t>
      </w:r>
      <w:r w:rsidR="006540D8" w:rsidRPr="007E658F">
        <w:rPr>
          <w:rFonts w:ascii="Times New Roman" w:eastAsia="Calibri" w:hAnsi="Times New Roman" w:cs="Times New Roman"/>
        </w:rPr>
        <w:t xml:space="preserve"> were developed and implemented as the blueprints to economic growth and development.</w:t>
      </w:r>
      <w:sdt>
        <w:sdtPr>
          <w:rPr>
            <w:rFonts w:ascii="Times New Roman" w:eastAsia="Calibri" w:hAnsi="Times New Roman" w:cs="Times New Roman"/>
          </w:rPr>
          <w:id w:val="-1407293251"/>
          <w:citation/>
        </w:sdtPr>
        <w:sdtContent>
          <w:r w:rsidR="00E9463A" w:rsidRPr="007E658F">
            <w:rPr>
              <w:rFonts w:ascii="Times New Roman" w:eastAsia="Calibri" w:hAnsi="Times New Roman" w:cs="Times New Roman"/>
            </w:rPr>
            <w:fldChar w:fldCharType="begin"/>
          </w:r>
          <w:r w:rsidR="00E9463A" w:rsidRPr="007E658F">
            <w:rPr>
              <w:rFonts w:ascii="Times New Roman" w:eastAsia="Calibri" w:hAnsi="Times New Roman" w:cs="Times New Roman"/>
            </w:rPr>
            <w:instrText xml:space="preserve"> CITATION Ale15 \l 1033  \m Fos08</w:instrText>
          </w:r>
          <w:r w:rsidR="00E9463A" w:rsidRPr="007E658F">
            <w:rPr>
              <w:rFonts w:ascii="Times New Roman" w:eastAsia="Calibri" w:hAnsi="Times New Roman" w:cs="Times New Roman"/>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(Adom &amp; Zogbator, 2015; Fosu &amp; Aryeetey, Economic growth in Ghana: 1960-2000, 2008)</w:t>
          </w:r>
          <w:r w:rsidR="00E9463A" w:rsidRPr="007E658F">
            <w:rPr>
              <w:rFonts w:ascii="Times New Roman" w:eastAsia="Calibri" w:hAnsi="Times New Roman" w:cs="Times New Roman"/>
            </w:rPr>
            <w:fldChar w:fldCharType="end"/>
          </w:r>
        </w:sdtContent>
      </w:sdt>
      <w:r w:rsidR="006540D8" w:rsidRPr="007E658F">
        <w:rPr>
          <w:rFonts w:ascii="Times New Roman" w:eastAsia="Calibri" w:hAnsi="Times New Roman" w:cs="Times New Roman"/>
        </w:rPr>
        <w:t xml:space="preserve"> T</w:t>
      </w:r>
      <w:r w:rsidR="004976EE" w:rsidRPr="007E658F">
        <w:rPr>
          <w:rFonts w:ascii="Times New Roman" w:eastAsia="Calibri" w:hAnsi="Times New Roman" w:cs="Times New Roman"/>
          <w:lang w:val="en-GB"/>
        </w:rPr>
        <w:t>he objective of the</w:t>
      </w:r>
      <w:r w:rsidR="006540D8" w:rsidRPr="007E658F">
        <w:rPr>
          <w:rFonts w:ascii="Times New Roman" w:eastAsia="Calibri" w:hAnsi="Times New Roman" w:cs="Times New Roman"/>
          <w:lang w:val="en-GB"/>
        </w:rPr>
        <w:t>se plans was to achieve</w:t>
      </w:r>
      <w:r w:rsidR="004976EE" w:rsidRPr="007E658F">
        <w:rPr>
          <w:rFonts w:ascii="Times New Roman" w:eastAsia="Calibri" w:hAnsi="Times New Roman" w:cs="Times New Roman"/>
          <w:lang w:val="en-GB"/>
        </w:rPr>
        <w:t xml:space="preserve"> structural transformation of the </w:t>
      </w:r>
      <w:r w:rsidR="006540D8" w:rsidRPr="007E658F">
        <w:rPr>
          <w:rFonts w:ascii="Times New Roman" w:eastAsia="Calibri" w:hAnsi="Times New Roman" w:cs="Times New Roman"/>
          <w:lang w:val="en-GB"/>
        </w:rPr>
        <w:t xml:space="preserve">agrarian </w:t>
      </w:r>
      <w:r w:rsidR="004976EE" w:rsidRPr="007E658F">
        <w:rPr>
          <w:rFonts w:ascii="Times New Roman" w:eastAsia="Calibri" w:hAnsi="Times New Roman" w:cs="Times New Roman"/>
          <w:lang w:val="en-GB"/>
        </w:rPr>
        <w:t>Ghanaian economy</w:t>
      </w:r>
      <w:r w:rsidR="006540D8" w:rsidRPr="007E658F">
        <w:rPr>
          <w:rFonts w:ascii="Times New Roman" w:eastAsia="Calibri" w:hAnsi="Times New Roman" w:cs="Times New Roman"/>
          <w:lang w:val="en-GB"/>
        </w:rPr>
        <w:t xml:space="preserve"> to an industrial economy. T</w:t>
      </w:r>
      <w:r w:rsidR="004976EE" w:rsidRPr="007E658F">
        <w:rPr>
          <w:rFonts w:ascii="Times New Roman" w:eastAsia="Calibri" w:hAnsi="Times New Roman" w:cs="Times New Roman"/>
          <w:lang w:val="en-GB"/>
        </w:rPr>
        <w:t>he p</w:t>
      </w:r>
      <w:r w:rsidR="006540D8" w:rsidRPr="007E658F">
        <w:rPr>
          <w:rFonts w:ascii="Times New Roman" w:eastAsia="Calibri" w:hAnsi="Times New Roman" w:cs="Times New Roman"/>
          <w:lang w:val="en-GB"/>
        </w:rPr>
        <w:t>ath to development</w:t>
      </w:r>
      <w:r w:rsidR="000B3188" w:rsidRPr="007E658F">
        <w:rPr>
          <w:rFonts w:ascii="Times New Roman" w:eastAsia="Calibri" w:hAnsi="Times New Roman" w:cs="Times New Roman"/>
          <w:lang w:val="en-GB"/>
        </w:rPr>
        <w:t xml:space="preserve"> of Nkrumah and the </w:t>
      </w:r>
      <w:proofErr w:type="spellStart"/>
      <w:r w:rsidR="000B3188" w:rsidRPr="007E658F">
        <w:rPr>
          <w:rFonts w:ascii="Times New Roman" w:eastAsia="Calibri" w:hAnsi="Times New Roman" w:cs="Times New Roman"/>
          <w:lang w:val="en-GB"/>
        </w:rPr>
        <w:t>CPP</w:t>
      </w:r>
      <w:proofErr w:type="spellEnd"/>
      <w:r w:rsidR="000B3188" w:rsidRPr="007E658F">
        <w:rPr>
          <w:rFonts w:ascii="Times New Roman" w:eastAsia="Calibri" w:hAnsi="Times New Roman" w:cs="Times New Roman"/>
          <w:lang w:val="en-GB"/>
        </w:rPr>
        <w:t xml:space="preserve"> entailed</w:t>
      </w:r>
      <w:r w:rsidR="004976EE" w:rsidRPr="007E658F">
        <w:rPr>
          <w:rFonts w:ascii="Times New Roman" w:eastAsia="Calibri" w:hAnsi="Times New Roman" w:cs="Times New Roman"/>
          <w:lang w:val="en-GB"/>
        </w:rPr>
        <w:t xml:space="preserve"> a considerable state involvement in the development process</w:t>
      </w:r>
      <w:sdt>
        <w:sdtPr>
          <w:rPr>
            <w:rFonts w:ascii="Times New Roman" w:eastAsia="Calibri" w:hAnsi="Times New Roman" w:cs="Times New Roman"/>
            <w:lang w:val="en-GB"/>
          </w:rPr>
          <w:id w:val="1846056003"/>
          <w:citation/>
        </w:sdtPr>
        <w:sdtContent>
          <w:r w:rsidR="00273250" w:rsidRPr="007E658F">
            <w:rPr>
              <w:rFonts w:ascii="Times New Roman" w:eastAsia="Calibri" w:hAnsi="Times New Roman" w:cs="Times New Roman"/>
              <w:lang w:val="en-GB"/>
            </w:rPr>
            <w:fldChar w:fldCharType="begin"/>
          </w:r>
          <w:r w:rsidR="00273250" w:rsidRPr="007E658F">
            <w:rPr>
              <w:rFonts w:ascii="Times New Roman" w:eastAsia="Calibri" w:hAnsi="Times New Roman" w:cs="Times New Roman"/>
            </w:rPr>
            <w:instrText xml:space="preserve">CITATION Kwa061 \p 19 \l 1033 </w:instrText>
          </w:r>
          <w:r w:rsidR="00273250"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(Akornor, 2006, p. 19)</w:t>
          </w:r>
          <w:r w:rsidR="00273250" w:rsidRPr="007E658F">
            <w:rPr>
              <w:rFonts w:ascii="Times New Roman" w:eastAsia="Calibri" w:hAnsi="Times New Roman" w:cs="Times New Roman"/>
              <w:lang w:val="en-GB"/>
            </w:rPr>
            <w:fldChar w:fldCharType="end"/>
          </w:r>
        </w:sdtContent>
      </w:sdt>
      <w:r w:rsidR="004976EE" w:rsidRPr="007E658F">
        <w:rPr>
          <w:rFonts w:ascii="Times New Roman" w:eastAsia="Calibri" w:hAnsi="Times New Roman" w:cs="Times New Roman"/>
          <w:lang w:val="en-GB"/>
        </w:rPr>
        <w:t xml:space="preserve">. In this direction, there was emphasis on massive state-led </w:t>
      </w:r>
      <w:r w:rsidR="000B3188" w:rsidRPr="007E658F">
        <w:rPr>
          <w:rFonts w:ascii="Times New Roman" w:eastAsia="Calibri" w:hAnsi="Times New Roman" w:cs="Times New Roman"/>
          <w:lang w:val="en-GB"/>
        </w:rPr>
        <w:t>import-substitution</w:t>
      </w:r>
      <w:r w:rsidR="004976EE" w:rsidRPr="007E658F">
        <w:rPr>
          <w:rFonts w:ascii="Times New Roman" w:eastAsia="Calibri" w:hAnsi="Times New Roman" w:cs="Times New Roman"/>
          <w:lang w:val="en-GB"/>
        </w:rPr>
        <w:t xml:space="preserve"> industrialization, with the goal of reducing the reliance on the export of primary products, particularly cocoa. </w:t>
      </w:r>
    </w:p>
    <w:p w:rsidR="004F6775" w:rsidRPr="007E658F" w:rsidRDefault="004976EE" w:rsidP="007E658F">
      <w:pPr>
        <w:spacing w:after="200" w:line="240" w:lineRule="auto"/>
        <w:jc w:val="both"/>
        <w:rPr>
          <w:rFonts w:ascii="Times New Roman" w:eastAsia="Calibri" w:hAnsi="Times New Roman" w:cs="Times New Roman"/>
        </w:rPr>
      </w:pPr>
      <w:r w:rsidRPr="007E658F">
        <w:rPr>
          <w:rFonts w:ascii="Times New Roman" w:eastAsia="Calibri" w:hAnsi="Times New Roman" w:cs="Times New Roman"/>
          <w:lang w:val="en-GB"/>
        </w:rPr>
        <w:t xml:space="preserve">Many state-owned industries were established between the </w:t>
      </w:r>
      <w:r w:rsidR="000B3188" w:rsidRPr="007E658F">
        <w:rPr>
          <w:rFonts w:ascii="Times New Roman" w:eastAsia="Calibri" w:hAnsi="Times New Roman" w:cs="Times New Roman"/>
          <w:lang w:val="en-GB"/>
        </w:rPr>
        <w:t>mid-1950s</w:t>
      </w:r>
      <w:r w:rsidRPr="007E658F">
        <w:rPr>
          <w:rFonts w:ascii="Times New Roman" w:eastAsia="Calibri" w:hAnsi="Times New Roman" w:cs="Times New Roman"/>
          <w:lang w:val="en-GB"/>
        </w:rPr>
        <w:t xml:space="preserve"> and 1960s to produce goods with local raw materials for local consumption and export in order to reduce imports and what was seen as unfavourable terms of trade. The enterprises </w:t>
      </w:r>
      <w:r w:rsidR="000B3188" w:rsidRPr="007E658F">
        <w:rPr>
          <w:rFonts w:ascii="Times New Roman" w:eastAsia="Calibri" w:hAnsi="Times New Roman" w:cs="Times New Roman"/>
          <w:lang w:val="en-GB"/>
        </w:rPr>
        <w:t>was established to produce items including</w:t>
      </w:r>
      <w:r w:rsidRPr="007E658F">
        <w:rPr>
          <w:rFonts w:ascii="Times New Roman" w:eastAsia="Calibri" w:hAnsi="Times New Roman" w:cs="Times New Roman"/>
          <w:lang w:val="en-GB"/>
        </w:rPr>
        <w:t xml:space="preserve"> chocolate, </w:t>
      </w:r>
      <w:r w:rsidR="000B3188" w:rsidRPr="007E658F">
        <w:rPr>
          <w:rFonts w:ascii="Times New Roman" w:eastAsia="Calibri" w:hAnsi="Times New Roman" w:cs="Times New Roman"/>
          <w:lang w:val="en-GB"/>
        </w:rPr>
        <w:t xml:space="preserve">vegetable oil, textiles, tobacco, drinks, </w:t>
      </w:r>
      <w:r w:rsidR="004F6775" w:rsidRPr="007E658F">
        <w:rPr>
          <w:rFonts w:ascii="Times New Roman" w:eastAsia="Calibri" w:hAnsi="Times New Roman" w:cs="Times New Roman"/>
          <w:lang w:val="en-GB"/>
        </w:rPr>
        <w:t xml:space="preserve">glass, </w:t>
      </w:r>
      <w:r w:rsidR="000B3188" w:rsidRPr="007E658F">
        <w:rPr>
          <w:rFonts w:ascii="Times New Roman" w:eastAsia="Calibri" w:hAnsi="Times New Roman" w:cs="Times New Roman"/>
          <w:lang w:val="en-GB"/>
        </w:rPr>
        <w:t>cement and shoe</w:t>
      </w:r>
      <w:r w:rsidRPr="007E658F">
        <w:rPr>
          <w:rFonts w:ascii="Times New Roman" w:eastAsia="Calibri" w:hAnsi="Times New Roman" w:cs="Times New Roman"/>
          <w:lang w:val="en-GB"/>
        </w:rPr>
        <w:t>s, amongst others. To guarantee regular raw material supply for the newly established industries, state-owned farms were established. The infant industries were also shielded from foreign competition through tax holidays and other protective measures.</w:t>
      </w:r>
      <w:sdt>
        <w:sdtPr>
          <w:rPr>
            <w:rFonts w:ascii="Times New Roman" w:eastAsia="Calibri" w:hAnsi="Times New Roman" w:cs="Times New Roman"/>
            <w:lang w:val="en-GB"/>
          </w:rPr>
          <w:id w:val="-968896763"/>
          <w:citation/>
        </w:sdtPr>
        <w:sdtContent>
          <w:r w:rsidR="00273250" w:rsidRPr="007E658F">
            <w:rPr>
              <w:rFonts w:ascii="Times New Roman" w:eastAsia="Calibri" w:hAnsi="Times New Roman" w:cs="Times New Roman"/>
              <w:lang w:val="en-GB"/>
            </w:rPr>
            <w:fldChar w:fldCharType="begin"/>
          </w:r>
          <w:r w:rsidR="00273250" w:rsidRPr="007E658F">
            <w:rPr>
              <w:rFonts w:ascii="Times New Roman" w:eastAsia="Calibri" w:hAnsi="Times New Roman" w:cs="Times New Roman"/>
            </w:rPr>
            <w:instrText xml:space="preserve"> CITATION Ale15 \l 1033 </w:instrText>
          </w:r>
          <w:r w:rsidR="00273250"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(Adom &amp; Zogbator, 2015)</w:t>
          </w:r>
          <w:r w:rsidR="00273250" w:rsidRPr="007E658F">
            <w:rPr>
              <w:rFonts w:ascii="Times New Roman" w:eastAsia="Calibri" w:hAnsi="Times New Roman" w:cs="Times New Roman"/>
              <w:lang w:val="en-GB"/>
            </w:rPr>
            <w:fldChar w:fldCharType="end"/>
          </w:r>
        </w:sdtContent>
      </w:sdt>
      <w:r w:rsidRPr="007E658F">
        <w:rPr>
          <w:rFonts w:ascii="Times New Roman" w:eastAsia="Calibri" w:hAnsi="Times New Roman" w:cs="Times New Roman"/>
          <w:lang w:val="en-GB"/>
        </w:rPr>
        <w:t xml:space="preserve"> </w:t>
      </w:r>
    </w:p>
    <w:p w:rsidR="004976EE"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The state led import-substitution paradigm was informed by the dominant economic paradigm at the time. Viewing the world in a purely dependency terms, Nkrumah saw the ills of the Ghanaian economy in its confinement to the periphery of the world’s economy.</w:t>
      </w:r>
      <w:sdt>
        <w:sdtPr>
          <w:rPr>
            <w:rFonts w:ascii="Times New Roman" w:eastAsia="Calibri" w:hAnsi="Times New Roman" w:cs="Times New Roman"/>
            <w:lang w:val="en-GB"/>
          </w:rPr>
          <w:id w:val="-1398117882"/>
          <w:citation/>
        </w:sdtPr>
        <w:sdtContent>
          <w:r w:rsidR="00273250" w:rsidRPr="007E658F">
            <w:rPr>
              <w:rFonts w:ascii="Times New Roman" w:eastAsia="Calibri" w:hAnsi="Times New Roman" w:cs="Times New Roman"/>
              <w:lang w:val="en-GB"/>
            </w:rPr>
            <w:fldChar w:fldCharType="begin"/>
          </w:r>
          <w:r w:rsidR="00273250" w:rsidRPr="007E658F">
            <w:rPr>
              <w:rFonts w:ascii="Times New Roman" w:eastAsia="Calibri" w:hAnsi="Times New Roman" w:cs="Times New Roman"/>
            </w:rPr>
            <w:instrText xml:space="preserve">CITATION Ama11 \m Kwa63 \t  \l 1033 </w:instrText>
          </w:r>
          <w:r w:rsidR="00273250"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(Biney, 2011; Nkrumah, 1963)</w:t>
          </w:r>
          <w:r w:rsidR="00273250" w:rsidRPr="007E658F">
            <w:rPr>
              <w:rFonts w:ascii="Times New Roman" w:eastAsia="Calibri" w:hAnsi="Times New Roman" w:cs="Times New Roman"/>
              <w:lang w:val="en-GB"/>
            </w:rPr>
            <w:fldChar w:fldCharType="end"/>
          </w:r>
        </w:sdtContent>
      </w:sdt>
      <w:r w:rsidR="00273250" w:rsidRPr="007E658F">
        <w:rPr>
          <w:rFonts w:ascii="Times New Roman" w:eastAsia="Calibri" w:hAnsi="Times New Roman" w:cs="Times New Roman"/>
          <w:vertAlign w:val="superscript"/>
          <w:lang w:val="en-GB"/>
        </w:rPr>
        <w:t xml:space="preserve"> </w:t>
      </w:r>
      <w:r w:rsidRPr="007E658F">
        <w:rPr>
          <w:rFonts w:ascii="Times New Roman" w:eastAsia="Calibri" w:hAnsi="Times New Roman" w:cs="Times New Roman"/>
          <w:lang w:val="en-GB"/>
        </w:rPr>
        <w:t>Thus, the basic goal was to break away from this structure</w:t>
      </w:r>
      <w:r w:rsidR="004F6775" w:rsidRPr="007E658F">
        <w:rPr>
          <w:rFonts w:ascii="Times New Roman" w:eastAsia="Calibri" w:hAnsi="Times New Roman" w:cs="Times New Roman"/>
          <w:lang w:val="en-GB"/>
        </w:rPr>
        <w:t xml:space="preserve"> through import substitution industrialisation</w:t>
      </w:r>
      <w:r w:rsidRPr="007E658F">
        <w:rPr>
          <w:rFonts w:ascii="Times New Roman" w:eastAsia="Calibri" w:hAnsi="Times New Roman" w:cs="Times New Roman"/>
          <w:lang w:val="en-GB"/>
        </w:rPr>
        <w:t>. Nkrumah’s view of the development process entails some appreciation of what is today termed the “Beijing Consensus”. He perceived the process as dynamic and requiring of changes where appropriate. In his owned words, the “uncharted path the country had embarked upon required proceeding from try and error. Changes, which are made today, may themselves call for further change tomorrow”</w:t>
      </w:r>
      <w:r w:rsidR="00273250" w:rsidRPr="007E658F">
        <w:rPr>
          <w:rFonts w:ascii="Times New Roman" w:eastAsia="Calibri" w:hAnsi="Times New Roman" w:cs="Times New Roman"/>
          <w:noProof/>
        </w:rPr>
        <w:t xml:space="preserve"> (Nkrumah quoted by Biney, 2011, p. 103)</w:t>
      </w:r>
      <w:r w:rsidRPr="007E658F">
        <w:rPr>
          <w:rFonts w:ascii="Times New Roman" w:eastAsia="Calibri" w:hAnsi="Times New Roman" w:cs="Times New Roman"/>
          <w:lang w:val="en-GB"/>
        </w:rPr>
        <w:t>.  It is explicit in this assertion that Nkrumah understood the need to adopt policies based on circumstances and make necessary changes from time to time. While trying to achieve this, Nkrumah rightly understood the need for access to foreign capital. Consequently, he adopted a ‘strategy of competitive co-existence”</w:t>
      </w:r>
      <w:r w:rsidR="00273250" w:rsidRPr="007E658F">
        <w:rPr>
          <w:rFonts w:ascii="Times New Roman" w:eastAsia="Calibri" w:hAnsi="Times New Roman" w:cs="Times New Roman"/>
          <w:noProof/>
        </w:rPr>
        <w:t xml:space="preserve"> </w:t>
      </w:r>
      <w:r w:rsidRPr="007E658F">
        <w:rPr>
          <w:rFonts w:ascii="Times New Roman" w:eastAsia="Calibri" w:hAnsi="Times New Roman" w:cs="Times New Roman"/>
          <w:lang w:val="en-GB"/>
        </w:rPr>
        <w:t>towards foreign industries operating in Ghana</w:t>
      </w:r>
      <w:r w:rsidR="00273250" w:rsidRPr="007E658F">
        <w:rPr>
          <w:rFonts w:ascii="Times New Roman" w:eastAsia="Calibri" w:hAnsi="Times New Roman" w:cs="Times New Roman"/>
          <w:lang w:val="en-GB"/>
        </w:rPr>
        <w:t xml:space="preserve"> </w:t>
      </w:r>
      <w:r w:rsidR="00273250" w:rsidRPr="007E658F">
        <w:rPr>
          <w:rFonts w:ascii="Times New Roman" w:eastAsia="Calibri" w:hAnsi="Times New Roman" w:cs="Times New Roman"/>
        </w:rPr>
        <w:t>(</w:t>
      </w:r>
      <w:proofErr w:type="spellStart"/>
      <w:r w:rsidR="00273250" w:rsidRPr="007E658F">
        <w:rPr>
          <w:rFonts w:ascii="Times New Roman" w:eastAsia="Calibri" w:hAnsi="Times New Roman" w:cs="Times New Roman"/>
        </w:rPr>
        <w:t>Esseks</w:t>
      </w:r>
      <w:proofErr w:type="spellEnd"/>
      <w:r w:rsidR="00273250" w:rsidRPr="007E658F">
        <w:rPr>
          <w:rFonts w:ascii="Times New Roman" w:eastAsia="Calibri" w:hAnsi="Times New Roman" w:cs="Times New Roman"/>
        </w:rPr>
        <w:t>, 1971, p. 59)</w:t>
      </w:r>
      <w:r w:rsidRPr="007E658F">
        <w:rPr>
          <w:rFonts w:ascii="Times New Roman" w:eastAsia="Calibri" w:hAnsi="Times New Roman" w:cs="Times New Roman"/>
          <w:lang w:val="en-GB"/>
        </w:rPr>
        <w:t>. While welcoming foreign investment, the policy was to channel it to areas that the government perceived as engines of growth. Yet, the goal was to strengthen local enterprises and eventually decolonized the economy by taking it out of the control of both foreign capital and the colonial structures.</w:t>
      </w:r>
    </w:p>
    <w:p w:rsidR="004976EE"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By the time Nkrumah was overthrown in 1966, his policies had achieved mixed results. On the positive side, there had been significant Ghanaian ownership of the economy compared to the early independence years. As at 1965, about 35 percent of imports to Ghana were handled by state importing enterprises while 50 percent of all insurance businesses were being transacted by the state insurance corporation. In addition, 27 percent of total output in the manufacturing sector was being produced by state owned enterprises or private enterprises with government interest</w:t>
      </w:r>
      <w:sdt>
        <w:sdtPr>
          <w:rPr>
            <w:rFonts w:ascii="Times New Roman" w:eastAsia="Calibri" w:hAnsi="Times New Roman" w:cs="Times New Roman"/>
            <w:lang w:val="en-GB"/>
          </w:rPr>
          <w:id w:val="-480856134"/>
          <w:citation/>
        </w:sdtPr>
        <w:sdtContent>
          <w:r w:rsidR="00FF78A7" w:rsidRPr="007E658F">
            <w:rPr>
              <w:rFonts w:ascii="Times New Roman" w:eastAsia="Calibri" w:hAnsi="Times New Roman" w:cs="Times New Roman"/>
              <w:lang w:val="en-GB"/>
            </w:rPr>
            <w:fldChar w:fldCharType="begin"/>
          </w:r>
          <w:r w:rsidR="00FF78A7" w:rsidRPr="007E658F">
            <w:rPr>
              <w:rFonts w:ascii="Times New Roman" w:eastAsia="Calibri" w:hAnsi="Times New Roman" w:cs="Times New Roman"/>
            </w:rPr>
            <w:instrText xml:space="preserve">CITATION Ess71 \p 59 \l 1033 </w:instrText>
          </w:r>
          <w:r w:rsidR="00FF78A7"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(Esseks, 1971, p. 59)</w:t>
          </w:r>
          <w:r w:rsidR="00FF78A7" w:rsidRPr="007E658F">
            <w:rPr>
              <w:rFonts w:ascii="Times New Roman" w:eastAsia="Calibri" w:hAnsi="Times New Roman" w:cs="Times New Roman"/>
              <w:lang w:val="en-GB"/>
            </w:rPr>
            <w:fldChar w:fldCharType="end"/>
          </w:r>
        </w:sdtContent>
      </w:sdt>
      <w:r w:rsidRPr="007E658F">
        <w:rPr>
          <w:rFonts w:ascii="Times New Roman" w:eastAsia="Calibri" w:hAnsi="Times New Roman" w:cs="Times New Roman"/>
          <w:lang w:val="en-GB"/>
        </w:rPr>
        <w:t xml:space="preserve">. On the other hand, Nkrumah’s policies failed to achieve the much touted goal of industrialization or economic transformation. </w:t>
      </w:r>
    </w:p>
    <w:p w:rsidR="001067FA"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As at 1966 when the </w:t>
      </w:r>
      <w:proofErr w:type="spellStart"/>
      <w:r w:rsidRPr="007E658F">
        <w:rPr>
          <w:rFonts w:ascii="Times New Roman" w:eastAsia="Calibri" w:hAnsi="Times New Roman" w:cs="Times New Roman"/>
          <w:lang w:val="en-GB"/>
        </w:rPr>
        <w:t>CPP</w:t>
      </w:r>
      <w:proofErr w:type="spellEnd"/>
      <w:r w:rsidRPr="007E658F">
        <w:rPr>
          <w:rFonts w:ascii="Times New Roman" w:eastAsia="Calibri" w:hAnsi="Times New Roman" w:cs="Times New Roman"/>
          <w:lang w:val="en-GB"/>
        </w:rPr>
        <w:t xml:space="preserve"> was overthrown, Ghana’s economy was still dependent on primary commodity export.</w:t>
      </w:r>
      <w:r w:rsidR="00A959D3" w:rsidRPr="007E658F">
        <w:rPr>
          <w:rFonts w:ascii="Times New Roman" w:hAnsi="Times New Roman" w:cs="Times New Roman"/>
        </w:rPr>
        <w:t xml:space="preserve"> According to </w:t>
      </w:r>
      <w:r w:rsidR="00F7094A" w:rsidRPr="007E658F">
        <w:rPr>
          <w:rFonts w:ascii="Times New Roman" w:hAnsi="Times New Roman" w:cs="Times New Roman"/>
        </w:rPr>
        <w:t xml:space="preserve">Clark &amp; </w:t>
      </w:r>
      <w:proofErr w:type="spellStart"/>
      <w:r w:rsidR="00F7094A" w:rsidRPr="007E658F">
        <w:rPr>
          <w:rFonts w:ascii="Times New Roman" w:hAnsi="Times New Roman" w:cs="Times New Roman"/>
        </w:rPr>
        <w:t>Söderling</w:t>
      </w:r>
      <w:proofErr w:type="spellEnd"/>
      <w:r w:rsidR="00F7094A" w:rsidRPr="007E658F">
        <w:rPr>
          <w:rFonts w:ascii="Times New Roman" w:hAnsi="Times New Roman" w:cs="Times New Roman"/>
        </w:rPr>
        <w:t>, (2000, p. 5)</w:t>
      </w:r>
      <w:r w:rsidR="00A959D3" w:rsidRPr="007E658F">
        <w:rPr>
          <w:rFonts w:ascii="Times New Roman" w:hAnsi="Times New Roman" w:cs="Times New Roman"/>
        </w:rPr>
        <w:t xml:space="preserve"> “</w:t>
      </w:r>
      <w:r w:rsidR="00A959D3" w:rsidRPr="007E658F">
        <w:rPr>
          <w:rFonts w:ascii="Times New Roman" w:eastAsia="Calibri" w:hAnsi="Times New Roman" w:cs="Times New Roman"/>
        </w:rPr>
        <w:t xml:space="preserve">Nkrumah left Ghana no </w:t>
      </w:r>
      <w:r w:rsidR="00FF78A7" w:rsidRPr="007E658F">
        <w:rPr>
          <w:rFonts w:ascii="Times New Roman" w:eastAsia="Calibri" w:hAnsi="Times New Roman" w:cs="Times New Roman"/>
        </w:rPr>
        <w:t>better off than when he started</w:t>
      </w:r>
      <w:r w:rsidR="00A959D3" w:rsidRPr="007E658F">
        <w:rPr>
          <w:rFonts w:ascii="Times New Roman" w:eastAsia="Calibri" w:hAnsi="Times New Roman" w:cs="Times New Roman"/>
        </w:rPr>
        <w:t>”</w:t>
      </w:r>
      <w:r w:rsidR="00F7094A" w:rsidRPr="007E658F">
        <w:rPr>
          <w:rFonts w:ascii="Times New Roman" w:eastAsia="Calibri" w:hAnsi="Times New Roman" w:cs="Times New Roman"/>
          <w:noProof/>
        </w:rPr>
        <w:t>.</w:t>
      </w:r>
      <w:r w:rsidRPr="007E658F">
        <w:rPr>
          <w:rFonts w:ascii="Times New Roman" w:eastAsia="Calibri" w:hAnsi="Times New Roman" w:cs="Times New Roman"/>
          <w:lang w:val="en-GB"/>
        </w:rPr>
        <w:t xml:space="preserve"> Indeed, much of the economic plans of the </w:t>
      </w:r>
      <w:proofErr w:type="spellStart"/>
      <w:r w:rsidRPr="007E658F">
        <w:rPr>
          <w:rFonts w:ascii="Times New Roman" w:eastAsia="Calibri" w:hAnsi="Times New Roman" w:cs="Times New Roman"/>
          <w:lang w:val="en-GB"/>
        </w:rPr>
        <w:t>CPP</w:t>
      </w:r>
      <w:proofErr w:type="spellEnd"/>
      <w:r w:rsidRPr="007E658F">
        <w:rPr>
          <w:rFonts w:ascii="Times New Roman" w:eastAsia="Calibri" w:hAnsi="Times New Roman" w:cs="Times New Roman"/>
          <w:lang w:val="en-GB"/>
        </w:rPr>
        <w:t xml:space="preserve"> could not materialize because of the collapse in cocoa prices in the </w:t>
      </w:r>
      <w:r w:rsidR="004A127B" w:rsidRPr="007E658F">
        <w:rPr>
          <w:rFonts w:ascii="Times New Roman" w:eastAsia="Calibri" w:hAnsi="Times New Roman" w:cs="Times New Roman"/>
          <w:lang w:val="en-GB"/>
        </w:rPr>
        <w:t>mid-1960s</w:t>
      </w:r>
      <w:r w:rsidRPr="007E658F">
        <w:rPr>
          <w:rFonts w:ascii="Times New Roman" w:eastAsia="Calibri" w:hAnsi="Times New Roman" w:cs="Times New Roman"/>
          <w:lang w:val="en-GB"/>
        </w:rPr>
        <w:t xml:space="preserve"> resulting in dwindling foreign exchange earnings for the country. Between 1959 and 1966, the value of Ghana’s export slugged around £110 million, due largely to the fall in the price of cocoa.</w:t>
      </w:r>
      <w:sdt>
        <w:sdtPr>
          <w:rPr>
            <w:rFonts w:ascii="Times New Roman" w:eastAsia="Calibri" w:hAnsi="Times New Roman" w:cs="Times New Roman"/>
            <w:lang w:val="en-GB"/>
          </w:rPr>
          <w:id w:val="-1000262929"/>
          <w:citation/>
        </w:sdtPr>
        <w:sdtContent>
          <w:r w:rsidR="007726F8" w:rsidRPr="007E658F">
            <w:rPr>
              <w:rFonts w:ascii="Times New Roman" w:eastAsia="Calibri" w:hAnsi="Times New Roman" w:cs="Times New Roman"/>
              <w:lang w:val="en-GB"/>
            </w:rPr>
            <w:fldChar w:fldCharType="begin"/>
          </w:r>
          <w:r w:rsidR="007726F8" w:rsidRPr="007E658F">
            <w:rPr>
              <w:rFonts w:ascii="Times New Roman" w:eastAsia="Calibri" w:hAnsi="Times New Roman" w:cs="Times New Roman"/>
            </w:rPr>
            <w:instrText xml:space="preserve">CITATION JDE \t  \l 1033 </w:instrText>
          </w:r>
          <w:r w:rsidR="007726F8"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(Essek, 1975)</w:t>
          </w:r>
          <w:r w:rsidR="007726F8" w:rsidRPr="007E658F">
            <w:rPr>
              <w:rFonts w:ascii="Times New Roman" w:eastAsia="Calibri" w:hAnsi="Times New Roman" w:cs="Times New Roman"/>
              <w:lang w:val="en-GB"/>
            </w:rPr>
            <w:fldChar w:fldCharType="end"/>
          </w:r>
        </w:sdtContent>
      </w:sdt>
      <w:r w:rsidRPr="007E658F">
        <w:rPr>
          <w:rFonts w:ascii="Times New Roman" w:eastAsia="Calibri" w:hAnsi="Times New Roman" w:cs="Times New Roman"/>
          <w:lang w:val="en-GB"/>
        </w:rPr>
        <w:t xml:space="preserve"> With dwindling foreign exchange, the state-led big push import substitution policy of the government at the time was undermined and this adversely impacted on the economic life of the average Ghanaian. Reduced foreign exchange earnings resulted in balance of payment problems and forced the government into excessive borrowing from </w:t>
      </w:r>
      <w:r w:rsidR="005C480D" w:rsidRPr="007E658F">
        <w:rPr>
          <w:rFonts w:ascii="Times New Roman" w:eastAsia="Calibri" w:hAnsi="Times New Roman" w:cs="Times New Roman"/>
          <w:lang w:val="en-GB"/>
        </w:rPr>
        <w:t>abroad under supplier’s credit</w:t>
      </w:r>
      <w:r w:rsidRPr="007E658F">
        <w:rPr>
          <w:rFonts w:ascii="Times New Roman" w:eastAsia="Calibri" w:hAnsi="Times New Roman" w:cs="Times New Roman"/>
          <w:lang w:val="en-GB"/>
        </w:rPr>
        <w:t>.</w:t>
      </w:r>
      <w:sdt>
        <w:sdtPr>
          <w:rPr>
            <w:rFonts w:ascii="Times New Roman" w:eastAsia="Calibri" w:hAnsi="Times New Roman" w:cs="Times New Roman"/>
            <w:lang w:val="en-GB"/>
          </w:rPr>
          <w:id w:val="1234659292"/>
          <w:citation/>
        </w:sdtPr>
        <w:sdtContent>
          <w:r w:rsidR="00F7094A" w:rsidRPr="007E658F">
            <w:rPr>
              <w:rFonts w:ascii="Times New Roman" w:eastAsia="Calibri" w:hAnsi="Times New Roman" w:cs="Times New Roman"/>
              <w:lang w:val="en-GB"/>
            </w:rPr>
            <w:fldChar w:fldCharType="begin"/>
          </w:r>
          <w:r w:rsidR="00F7094A" w:rsidRPr="007E658F">
            <w:rPr>
              <w:rFonts w:ascii="Times New Roman" w:eastAsia="Calibri" w:hAnsi="Times New Roman" w:cs="Times New Roman"/>
            </w:rPr>
            <w:instrText xml:space="preserve"> CITATION Ale15 \l 1033  \m Kwa061</w:instrText>
          </w:r>
          <w:r w:rsidR="00F7094A"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(Adom &amp; Zogbator, 2015; Akornor, 2006)</w:t>
          </w:r>
          <w:r w:rsidR="00F7094A" w:rsidRPr="007E658F">
            <w:rPr>
              <w:rFonts w:ascii="Times New Roman" w:eastAsia="Calibri" w:hAnsi="Times New Roman" w:cs="Times New Roman"/>
              <w:lang w:val="en-GB"/>
            </w:rPr>
            <w:fldChar w:fldCharType="end"/>
          </w:r>
        </w:sdtContent>
      </w:sdt>
      <w:r w:rsidRPr="007E658F">
        <w:rPr>
          <w:rFonts w:ascii="Times New Roman" w:eastAsia="Calibri" w:hAnsi="Times New Roman" w:cs="Times New Roman"/>
          <w:lang w:val="en-GB"/>
        </w:rPr>
        <w:t xml:space="preserve"> </w:t>
      </w:r>
    </w:p>
    <w:p w:rsidR="004976EE" w:rsidRPr="007E658F" w:rsidRDefault="001067FA"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lastRenderedPageBreak/>
        <w:t>In line with the socialist ideology</w:t>
      </w:r>
      <w:r w:rsidR="004976EE" w:rsidRPr="007E658F">
        <w:rPr>
          <w:rFonts w:ascii="Times New Roman" w:eastAsia="Calibri" w:hAnsi="Times New Roman" w:cs="Times New Roman"/>
          <w:lang w:val="en-GB"/>
        </w:rPr>
        <w:t xml:space="preserve">, the </w:t>
      </w:r>
      <w:proofErr w:type="spellStart"/>
      <w:r w:rsidR="004976EE" w:rsidRPr="007E658F">
        <w:rPr>
          <w:rFonts w:ascii="Times New Roman" w:eastAsia="Calibri" w:hAnsi="Times New Roman" w:cs="Times New Roman"/>
          <w:lang w:val="en-GB"/>
        </w:rPr>
        <w:t>CPP</w:t>
      </w:r>
      <w:proofErr w:type="spellEnd"/>
      <w:r w:rsidR="004976EE" w:rsidRPr="007E658F">
        <w:rPr>
          <w:rFonts w:ascii="Times New Roman" w:eastAsia="Calibri" w:hAnsi="Times New Roman" w:cs="Times New Roman"/>
          <w:lang w:val="en-GB"/>
        </w:rPr>
        <w:t xml:space="preserve"> refused to devalue the national currency and engaged in a policy of import control through import licensing. The results of these policies were shortage of essential goods, depletion of the country’s reserves and high national debt, amongst other.</w:t>
      </w:r>
      <w:sdt>
        <w:sdtPr>
          <w:rPr>
            <w:rFonts w:ascii="Times New Roman" w:eastAsia="Calibri" w:hAnsi="Times New Roman" w:cs="Times New Roman"/>
            <w:lang w:val="en-GB"/>
          </w:rPr>
          <w:id w:val="-582061847"/>
          <w:citation/>
        </w:sdtPr>
        <w:sdtContent>
          <w:r w:rsidR="00F7094A" w:rsidRPr="007E658F">
            <w:rPr>
              <w:rFonts w:ascii="Times New Roman" w:eastAsia="Calibri" w:hAnsi="Times New Roman" w:cs="Times New Roman"/>
              <w:lang w:val="en-GB"/>
            </w:rPr>
            <w:fldChar w:fldCharType="begin"/>
          </w:r>
          <w:r w:rsidR="00F7094A" w:rsidRPr="007E658F">
            <w:rPr>
              <w:rFonts w:ascii="Times New Roman" w:eastAsia="Calibri" w:hAnsi="Times New Roman" w:cs="Times New Roman"/>
            </w:rPr>
            <w:instrText xml:space="preserve"> CITATION Ber94 \l 1033 </w:instrText>
          </w:r>
          <w:r w:rsidR="00DF65D0" w:rsidRPr="007E658F">
            <w:rPr>
              <w:rFonts w:ascii="Times New Roman" w:eastAsia="Calibri" w:hAnsi="Times New Roman" w:cs="Times New Roman"/>
            </w:rPr>
            <w:instrText xml:space="preserve"> \m Lei00</w:instrText>
          </w:r>
          <w:r w:rsidR="00F7094A"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(Berry, 1994; Clark &amp; Söderling, 2000)</w:t>
          </w:r>
          <w:r w:rsidR="00F7094A" w:rsidRPr="007E658F">
            <w:rPr>
              <w:rFonts w:ascii="Times New Roman" w:eastAsia="Calibri" w:hAnsi="Times New Roman" w:cs="Times New Roman"/>
              <w:lang w:val="en-GB"/>
            </w:rPr>
            <w:fldChar w:fldCharType="end"/>
          </w:r>
        </w:sdtContent>
      </w:sdt>
      <w:r w:rsidR="00DF65D0" w:rsidRPr="007E658F">
        <w:rPr>
          <w:rFonts w:ascii="Times New Roman" w:eastAsia="Calibri" w:hAnsi="Times New Roman" w:cs="Times New Roman"/>
          <w:lang w:val="en-GB"/>
        </w:rPr>
        <w:t xml:space="preserve"> </w:t>
      </w:r>
      <w:r w:rsidR="004976EE" w:rsidRPr="007E658F">
        <w:rPr>
          <w:rFonts w:ascii="Times New Roman" w:eastAsia="Calibri" w:hAnsi="Times New Roman" w:cs="Times New Roman"/>
          <w:lang w:val="en-GB"/>
        </w:rPr>
        <w:t xml:space="preserve">In the midst of the economic hardship, Nkrumah’s attempt to solicit international financial assistance yielded very little as the government have exhausted concessionaries granted by eastern bloc countries and was unable to attract funds from the west due to ideological reasons.  The economic dissatisfaction or discontent partly resulted in the overthrow of the </w:t>
      </w:r>
      <w:proofErr w:type="spellStart"/>
      <w:r w:rsidR="004976EE" w:rsidRPr="007E658F">
        <w:rPr>
          <w:rFonts w:ascii="Times New Roman" w:eastAsia="Calibri" w:hAnsi="Times New Roman" w:cs="Times New Roman"/>
          <w:lang w:val="en-GB"/>
        </w:rPr>
        <w:t>CPP</w:t>
      </w:r>
      <w:proofErr w:type="spellEnd"/>
      <w:r w:rsidR="00975CFE" w:rsidRPr="007E658F">
        <w:rPr>
          <w:rFonts w:ascii="Times New Roman" w:eastAsia="Calibri" w:hAnsi="Times New Roman" w:cs="Times New Roman"/>
          <w:lang w:val="en-GB"/>
        </w:rPr>
        <w:t xml:space="preserve"> in 1966</w:t>
      </w:r>
      <w:r w:rsidR="004976EE" w:rsidRPr="007E658F">
        <w:rPr>
          <w:rFonts w:ascii="Times New Roman" w:eastAsia="Calibri" w:hAnsi="Times New Roman" w:cs="Times New Roman"/>
          <w:lang w:val="en-GB"/>
        </w:rPr>
        <w:t>.</w:t>
      </w:r>
      <w:sdt>
        <w:sdtPr>
          <w:rPr>
            <w:rFonts w:ascii="Times New Roman" w:eastAsia="Calibri" w:hAnsi="Times New Roman" w:cs="Times New Roman"/>
            <w:lang w:val="en-GB"/>
          </w:rPr>
          <w:id w:val="-1899436425"/>
          <w:citation/>
        </w:sdtPr>
        <w:sdtContent>
          <w:r w:rsidR="00DF65D0" w:rsidRPr="007E658F">
            <w:rPr>
              <w:rFonts w:ascii="Times New Roman" w:eastAsia="Calibri" w:hAnsi="Times New Roman" w:cs="Times New Roman"/>
              <w:lang w:val="en-GB"/>
            </w:rPr>
            <w:fldChar w:fldCharType="begin"/>
          </w:r>
          <w:r w:rsidR="00526136" w:rsidRPr="007E658F">
            <w:rPr>
              <w:rFonts w:ascii="Times New Roman" w:eastAsia="Calibri" w:hAnsi="Times New Roman" w:cs="Times New Roman"/>
            </w:rPr>
            <w:instrText xml:space="preserve">CITATION Den \m Ful14 \l 1033 </w:instrText>
          </w:r>
          <w:r w:rsidR="00DF65D0"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(Austin, 1966; Fuller, 2014)</w:t>
          </w:r>
          <w:r w:rsidR="00DF65D0" w:rsidRPr="007E658F">
            <w:rPr>
              <w:rFonts w:ascii="Times New Roman" w:eastAsia="Calibri" w:hAnsi="Times New Roman" w:cs="Times New Roman"/>
              <w:lang w:val="en-GB"/>
            </w:rPr>
            <w:fldChar w:fldCharType="end"/>
          </w:r>
        </w:sdtContent>
      </w:sdt>
      <w:r w:rsidR="004976EE" w:rsidRPr="007E658F">
        <w:rPr>
          <w:rFonts w:ascii="Times New Roman" w:eastAsia="Calibri" w:hAnsi="Times New Roman" w:cs="Times New Roman"/>
          <w:lang w:val="en-GB"/>
        </w:rPr>
        <w:t xml:space="preserve">    </w:t>
      </w:r>
    </w:p>
    <w:p w:rsidR="004976EE"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The National Liberation Council (</w:t>
      </w:r>
      <w:proofErr w:type="spellStart"/>
      <w:r w:rsidRPr="007E658F">
        <w:rPr>
          <w:rFonts w:ascii="Times New Roman" w:eastAsia="Calibri" w:hAnsi="Times New Roman" w:cs="Times New Roman"/>
          <w:lang w:val="en-GB"/>
        </w:rPr>
        <w:t>NLC</w:t>
      </w:r>
      <w:proofErr w:type="spellEnd"/>
      <w:r w:rsidRPr="007E658F">
        <w:rPr>
          <w:rFonts w:ascii="Times New Roman" w:eastAsia="Calibri" w:hAnsi="Times New Roman" w:cs="Times New Roman"/>
          <w:lang w:val="en-GB"/>
        </w:rPr>
        <w:t>)</w:t>
      </w:r>
      <w:r w:rsidR="00975CFE" w:rsidRPr="007E658F">
        <w:rPr>
          <w:rFonts w:ascii="Times New Roman" w:eastAsia="Calibri" w:hAnsi="Times New Roman" w:cs="Times New Roman"/>
          <w:lang w:val="en-GB"/>
        </w:rPr>
        <w:t>,</w:t>
      </w:r>
      <w:r w:rsidRPr="007E658F">
        <w:rPr>
          <w:rFonts w:ascii="Times New Roman" w:eastAsia="Calibri" w:hAnsi="Times New Roman" w:cs="Times New Roman"/>
          <w:lang w:val="en-GB"/>
        </w:rPr>
        <w:t xml:space="preserve"> </w:t>
      </w:r>
      <w:r w:rsidR="00975CFE" w:rsidRPr="007E658F">
        <w:rPr>
          <w:rFonts w:ascii="Times New Roman" w:eastAsia="Calibri" w:hAnsi="Times New Roman" w:cs="Times New Roman"/>
          <w:lang w:val="en-GB"/>
        </w:rPr>
        <w:t>which</w:t>
      </w:r>
      <w:r w:rsidRPr="007E658F">
        <w:rPr>
          <w:rFonts w:ascii="Times New Roman" w:eastAsia="Calibri" w:hAnsi="Times New Roman" w:cs="Times New Roman"/>
          <w:lang w:val="en-GB"/>
        </w:rPr>
        <w:t xml:space="preserve"> overthrew the </w:t>
      </w:r>
      <w:proofErr w:type="spellStart"/>
      <w:r w:rsidRPr="007E658F">
        <w:rPr>
          <w:rFonts w:ascii="Times New Roman" w:eastAsia="Calibri" w:hAnsi="Times New Roman" w:cs="Times New Roman"/>
          <w:lang w:val="en-GB"/>
        </w:rPr>
        <w:t>CPP</w:t>
      </w:r>
      <w:proofErr w:type="spellEnd"/>
      <w:r w:rsidRPr="007E658F">
        <w:rPr>
          <w:rFonts w:ascii="Times New Roman" w:eastAsia="Calibri" w:hAnsi="Times New Roman" w:cs="Times New Roman"/>
          <w:lang w:val="en-GB"/>
        </w:rPr>
        <w:t xml:space="preserve"> shifted Ghana’s economic policy towards the neoliberal end of the ideological spectrum. The military junta made attempts to reverse Nkrumah’s socialist policies of import substitution. As an alternative, the government of the </w:t>
      </w:r>
      <w:proofErr w:type="spellStart"/>
      <w:r w:rsidRPr="007E658F">
        <w:rPr>
          <w:rFonts w:ascii="Times New Roman" w:eastAsia="Calibri" w:hAnsi="Times New Roman" w:cs="Times New Roman"/>
          <w:lang w:val="en-GB"/>
        </w:rPr>
        <w:t>NLC</w:t>
      </w:r>
      <w:proofErr w:type="spellEnd"/>
      <w:r w:rsidRPr="007E658F">
        <w:rPr>
          <w:rFonts w:ascii="Times New Roman" w:eastAsia="Calibri" w:hAnsi="Times New Roman" w:cs="Times New Roman"/>
          <w:lang w:val="en-GB"/>
        </w:rPr>
        <w:t xml:space="preserve"> turn to IMF</w:t>
      </w:r>
      <w:r w:rsidR="001067FA" w:rsidRPr="007E658F">
        <w:rPr>
          <w:rFonts w:ascii="Times New Roman" w:eastAsia="Calibri" w:hAnsi="Times New Roman" w:cs="Times New Roman"/>
          <w:lang w:val="en-GB"/>
        </w:rPr>
        <w:t xml:space="preserve"> and western donors and backed</w:t>
      </w:r>
      <w:r w:rsidRPr="007E658F">
        <w:rPr>
          <w:rFonts w:ascii="Times New Roman" w:eastAsia="Calibri" w:hAnsi="Times New Roman" w:cs="Times New Roman"/>
          <w:lang w:val="en-GB"/>
        </w:rPr>
        <w:t xml:space="preserve"> neoliberal economic policies in an attempt to revive the economy.</w:t>
      </w:r>
      <w:sdt>
        <w:sdtPr>
          <w:rPr>
            <w:rFonts w:ascii="Times New Roman" w:eastAsia="Calibri" w:hAnsi="Times New Roman" w:cs="Times New Roman"/>
            <w:lang w:val="en-GB"/>
          </w:rPr>
          <w:id w:val="-169260537"/>
          <w:citation/>
        </w:sdtPr>
        <w:sdtContent>
          <w:r w:rsidR="00CC4DD5" w:rsidRPr="007E658F">
            <w:rPr>
              <w:rFonts w:ascii="Times New Roman" w:eastAsia="Calibri" w:hAnsi="Times New Roman" w:cs="Times New Roman"/>
              <w:lang w:val="en-GB"/>
            </w:rPr>
            <w:fldChar w:fldCharType="begin"/>
          </w:r>
          <w:r w:rsidR="00CC4DD5" w:rsidRPr="007E658F">
            <w:rPr>
              <w:rFonts w:ascii="Times New Roman" w:eastAsia="Calibri" w:hAnsi="Times New Roman" w:cs="Times New Roman"/>
            </w:rPr>
            <w:instrText>CITATION Ale15 \m Hut87 \m Fos081 \t  \l 1033  \m Kil10</w:instrText>
          </w:r>
          <w:r w:rsidR="00526136" w:rsidRPr="007E658F">
            <w:rPr>
              <w:rFonts w:ascii="Times New Roman" w:eastAsia="Calibri" w:hAnsi="Times New Roman" w:cs="Times New Roman"/>
            </w:rPr>
            <w:instrText xml:space="preserve"> \m Qua05</w:instrText>
          </w:r>
          <w:r w:rsidR="00CC4DD5"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(Adom &amp; Zogbator, 2015; Hutchful, 1987; Fosu &amp; Aryeetey, 2008; Killick, 2010; Quartey, 2005)</w:t>
          </w:r>
          <w:r w:rsidR="00CC4DD5" w:rsidRPr="007E658F">
            <w:rPr>
              <w:rFonts w:ascii="Times New Roman" w:eastAsia="Calibri" w:hAnsi="Times New Roman" w:cs="Times New Roman"/>
              <w:lang w:val="en-GB"/>
            </w:rPr>
            <w:fldChar w:fldCharType="end"/>
          </w:r>
        </w:sdtContent>
      </w:sdt>
      <w:r w:rsidR="002C56AA" w:rsidRPr="007E658F">
        <w:rPr>
          <w:rFonts w:ascii="Times New Roman" w:eastAsia="Calibri" w:hAnsi="Times New Roman" w:cs="Times New Roman"/>
          <w:lang w:val="en-GB"/>
        </w:rPr>
        <w:t xml:space="preserve"> </w:t>
      </w:r>
      <w:r w:rsidRPr="007E658F">
        <w:rPr>
          <w:rFonts w:ascii="Times New Roman" w:eastAsia="Calibri" w:hAnsi="Times New Roman" w:cs="Times New Roman"/>
          <w:lang w:val="en-GB"/>
        </w:rPr>
        <w:t>In line with neoliberal understanding, the state was seen as the main challenge to economic growth and neoliberal policies such as devaluation and privatization were pursued in an attempt to cut back the state. Some of the state-owned enterprises established by Nkrumah were privatized</w:t>
      </w:r>
      <w:r w:rsidR="004A3330" w:rsidRPr="007E658F">
        <w:rPr>
          <w:rFonts w:ascii="Times New Roman" w:eastAsia="Calibri" w:hAnsi="Times New Roman" w:cs="Times New Roman"/>
          <w:lang w:val="en-GB"/>
        </w:rPr>
        <w:t xml:space="preserve"> and the economy open to international competition</w:t>
      </w:r>
      <w:r w:rsidRPr="007E658F">
        <w:rPr>
          <w:rFonts w:ascii="Times New Roman" w:eastAsia="Calibri" w:hAnsi="Times New Roman" w:cs="Times New Roman"/>
          <w:lang w:val="en-GB"/>
        </w:rPr>
        <w:t>.</w:t>
      </w:r>
      <w:sdt>
        <w:sdtPr>
          <w:rPr>
            <w:rFonts w:ascii="Times New Roman" w:eastAsia="Calibri" w:hAnsi="Times New Roman" w:cs="Times New Roman"/>
            <w:lang w:val="en-GB"/>
          </w:rPr>
          <w:id w:val="-1912232295"/>
          <w:citation/>
        </w:sdtPr>
        <w:sdtContent>
          <w:r w:rsidR="00526136" w:rsidRPr="007E658F">
            <w:rPr>
              <w:rFonts w:ascii="Times New Roman" w:eastAsia="Calibri" w:hAnsi="Times New Roman" w:cs="Times New Roman"/>
              <w:lang w:val="en-GB"/>
            </w:rPr>
            <w:fldChar w:fldCharType="begin"/>
          </w:r>
          <w:r w:rsidR="00526136" w:rsidRPr="007E658F">
            <w:rPr>
              <w:rFonts w:ascii="Times New Roman" w:eastAsia="Calibri" w:hAnsi="Times New Roman" w:cs="Times New Roman"/>
            </w:rPr>
            <w:instrText xml:space="preserve"> CITATION Ale15 \l 1033  \m Hut87</w:instrText>
          </w:r>
          <w:r w:rsidR="00526136"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(Adom &amp; Zogbator, 2015; Hutchful, 1987)</w:t>
          </w:r>
          <w:r w:rsidR="00526136" w:rsidRPr="007E658F">
            <w:rPr>
              <w:rFonts w:ascii="Times New Roman" w:eastAsia="Calibri" w:hAnsi="Times New Roman" w:cs="Times New Roman"/>
              <w:lang w:val="en-GB"/>
            </w:rPr>
            <w:fldChar w:fldCharType="end"/>
          </w:r>
        </w:sdtContent>
      </w:sdt>
      <w:r w:rsidRPr="007E658F">
        <w:rPr>
          <w:rFonts w:ascii="Times New Roman" w:eastAsia="Calibri" w:hAnsi="Times New Roman" w:cs="Times New Roman"/>
          <w:lang w:val="en-GB"/>
        </w:rPr>
        <w:t xml:space="preserve"> </w:t>
      </w:r>
    </w:p>
    <w:p w:rsidR="009336CE" w:rsidRPr="007E658F" w:rsidRDefault="009336CE" w:rsidP="007E658F">
      <w:pPr>
        <w:spacing w:after="200" w:line="240" w:lineRule="auto"/>
        <w:jc w:val="both"/>
        <w:rPr>
          <w:rFonts w:ascii="Times New Roman" w:eastAsia="Calibri" w:hAnsi="Times New Roman" w:cs="Times New Roman"/>
        </w:rPr>
      </w:pPr>
      <w:r w:rsidRPr="007E658F">
        <w:rPr>
          <w:rFonts w:ascii="Times New Roman" w:eastAsia="Calibri" w:hAnsi="Times New Roman" w:cs="Times New Roman"/>
        </w:rPr>
        <w:t xml:space="preserve">Notwithstanding the initial successes of the </w:t>
      </w:r>
      <w:proofErr w:type="spellStart"/>
      <w:r w:rsidRPr="007E658F">
        <w:rPr>
          <w:rFonts w:ascii="Times New Roman" w:eastAsia="Calibri" w:hAnsi="Times New Roman" w:cs="Times New Roman"/>
        </w:rPr>
        <w:t>NLC</w:t>
      </w:r>
      <w:proofErr w:type="spellEnd"/>
      <w:r w:rsidRPr="007E658F">
        <w:rPr>
          <w:rFonts w:ascii="Times New Roman" w:eastAsia="Calibri" w:hAnsi="Times New Roman" w:cs="Times New Roman"/>
        </w:rPr>
        <w:t xml:space="preserve">, it policies resulted in high levels of inflation, job losses in the formal sector, unemployment, </w:t>
      </w:r>
      <w:r w:rsidR="00266A59" w:rsidRPr="007E658F">
        <w:rPr>
          <w:rFonts w:ascii="Times New Roman" w:eastAsia="Calibri" w:hAnsi="Times New Roman" w:cs="Times New Roman"/>
        </w:rPr>
        <w:t xml:space="preserve">high national debt </w:t>
      </w:r>
      <w:r w:rsidRPr="007E658F">
        <w:rPr>
          <w:rFonts w:ascii="Times New Roman" w:eastAsia="Calibri" w:hAnsi="Times New Roman" w:cs="Times New Roman"/>
        </w:rPr>
        <w:t xml:space="preserve">and economic hardship for the generality of the people. By the time the </w:t>
      </w:r>
      <w:proofErr w:type="spellStart"/>
      <w:r w:rsidRPr="007E658F">
        <w:rPr>
          <w:rFonts w:ascii="Times New Roman" w:eastAsia="Calibri" w:hAnsi="Times New Roman" w:cs="Times New Roman"/>
        </w:rPr>
        <w:t>NLC</w:t>
      </w:r>
      <w:proofErr w:type="spellEnd"/>
      <w:r w:rsidRPr="007E658F">
        <w:rPr>
          <w:rFonts w:ascii="Times New Roman" w:eastAsia="Calibri" w:hAnsi="Times New Roman" w:cs="Times New Roman"/>
        </w:rPr>
        <w:t xml:space="preserve"> handed over to the government </w:t>
      </w:r>
      <w:r w:rsidR="00266A59" w:rsidRPr="007E658F">
        <w:rPr>
          <w:rFonts w:ascii="Times New Roman" w:eastAsia="Calibri" w:hAnsi="Times New Roman" w:cs="Times New Roman"/>
        </w:rPr>
        <w:t xml:space="preserve">of </w:t>
      </w:r>
      <w:r w:rsidRPr="007E658F">
        <w:rPr>
          <w:rFonts w:ascii="Times New Roman" w:eastAsia="Calibri" w:hAnsi="Times New Roman" w:cs="Times New Roman"/>
        </w:rPr>
        <w:t xml:space="preserve">Kofi A. </w:t>
      </w:r>
      <w:proofErr w:type="spellStart"/>
      <w:r w:rsidRPr="007E658F">
        <w:rPr>
          <w:rFonts w:ascii="Times New Roman" w:eastAsia="Calibri" w:hAnsi="Times New Roman" w:cs="Times New Roman"/>
        </w:rPr>
        <w:t>Busia</w:t>
      </w:r>
      <w:proofErr w:type="spellEnd"/>
      <w:r w:rsidRPr="007E658F">
        <w:rPr>
          <w:rFonts w:ascii="Times New Roman" w:eastAsia="Calibri" w:hAnsi="Times New Roman" w:cs="Times New Roman"/>
        </w:rPr>
        <w:t xml:space="preserve"> in 1969, Ghana’s national debt stood at some estimated US$580 million (equivalent to 25 </w:t>
      </w:r>
      <w:r w:rsidR="00266A59" w:rsidRPr="007E658F">
        <w:rPr>
          <w:rFonts w:ascii="Times New Roman" w:eastAsia="Calibri" w:hAnsi="Times New Roman" w:cs="Times New Roman"/>
        </w:rPr>
        <w:t>% of</w:t>
      </w:r>
      <w:r w:rsidRPr="007E658F">
        <w:rPr>
          <w:rFonts w:ascii="Times New Roman" w:eastAsia="Calibri" w:hAnsi="Times New Roman" w:cs="Times New Roman"/>
        </w:rPr>
        <w:t xml:space="preserve"> GDP)</w:t>
      </w:r>
      <w:sdt>
        <w:sdtPr>
          <w:rPr>
            <w:rFonts w:ascii="Times New Roman" w:eastAsia="Calibri" w:hAnsi="Times New Roman" w:cs="Times New Roman"/>
          </w:rPr>
          <w:id w:val="-616601563"/>
          <w:citation/>
        </w:sdtPr>
        <w:sdtContent>
          <w:r w:rsidR="002C56AA" w:rsidRPr="007E658F">
            <w:rPr>
              <w:rFonts w:ascii="Times New Roman" w:eastAsia="Calibri" w:hAnsi="Times New Roman" w:cs="Times New Roman"/>
            </w:rPr>
            <w:fldChar w:fldCharType="begin"/>
          </w:r>
          <w:r w:rsidR="002C56AA" w:rsidRPr="007E658F">
            <w:rPr>
              <w:rFonts w:ascii="Times New Roman" w:eastAsia="Calibri" w:hAnsi="Times New Roman" w:cs="Times New Roman"/>
            </w:rPr>
            <w:instrText xml:space="preserve">CITATION McL94 \p 3 \l 1033 </w:instrText>
          </w:r>
          <w:r w:rsidR="002C56AA" w:rsidRPr="007E658F">
            <w:rPr>
              <w:rFonts w:ascii="Times New Roman" w:eastAsia="Calibri" w:hAnsi="Times New Roman" w:cs="Times New Roman"/>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(McLaughlin &amp; Owusu-Ansah., 1994, p. 3)</w:t>
          </w:r>
          <w:r w:rsidR="002C56AA" w:rsidRPr="007E658F">
            <w:rPr>
              <w:rFonts w:ascii="Times New Roman" w:eastAsia="Calibri" w:hAnsi="Times New Roman" w:cs="Times New Roman"/>
            </w:rPr>
            <w:fldChar w:fldCharType="end"/>
          </w:r>
        </w:sdtContent>
      </w:sdt>
      <w:r w:rsidRPr="007E658F">
        <w:rPr>
          <w:rFonts w:ascii="Times New Roman" w:eastAsia="Calibri" w:hAnsi="Times New Roman" w:cs="Times New Roman"/>
        </w:rPr>
        <w:t>.</w:t>
      </w:r>
    </w:p>
    <w:p w:rsidR="00A14E05" w:rsidRPr="007E658F" w:rsidRDefault="004976EE" w:rsidP="007E658F">
      <w:pPr>
        <w:autoSpaceDE w:val="0"/>
        <w:autoSpaceDN w:val="0"/>
        <w:adjustRightInd w:val="0"/>
        <w:spacing w:after="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The P</w:t>
      </w:r>
      <w:r w:rsidR="00266A59" w:rsidRPr="007E658F">
        <w:rPr>
          <w:rFonts w:ascii="Times New Roman" w:eastAsia="Calibri" w:hAnsi="Times New Roman" w:cs="Times New Roman"/>
          <w:lang w:val="en-GB"/>
        </w:rPr>
        <w:t xml:space="preserve">rogress </w:t>
      </w:r>
      <w:r w:rsidRPr="007E658F">
        <w:rPr>
          <w:rFonts w:ascii="Times New Roman" w:eastAsia="Calibri" w:hAnsi="Times New Roman" w:cs="Times New Roman"/>
          <w:lang w:val="en-GB"/>
        </w:rPr>
        <w:t>P</w:t>
      </w:r>
      <w:r w:rsidR="00266A59" w:rsidRPr="007E658F">
        <w:rPr>
          <w:rFonts w:ascii="Times New Roman" w:eastAsia="Calibri" w:hAnsi="Times New Roman" w:cs="Times New Roman"/>
          <w:lang w:val="en-GB"/>
        </w:rPr>
        <w:t>arty (</w:t>
      </w:r>
      <w:proofErr w:type="spellStart"/>
      <w:r w:rsidR="00266A59" w:rsidRPr="007E658F">
        <w:rPr>
          <w:rFonts w:ascii="Times New Roman" w:eastAsia="Calibri" w:hAnsi="Times New Roman" w:cs="Times New Roman"/>
          <w:lang w:val="en-GB"/>
        </w:rPr>
        <w:t>PP</w:t>
      </w:r>
      <w:proofErr w:type="spellEnd"/>
      <w:r w:rsidR="00266A59" w:rsidRPr="007E658F">
        <w:rPr>
          <w:rFonts w:ascii="Times New Roman" w:eastAsia="Calibri" w:hAnsi="Times New Roman" w:cs="Times New Roman"/>
          <w:lang w:val="en-GB"/>
        </w:rPr>
        <w:t>)</w:t>
      </w:r>
      <w:r w:rsidRPr="007E658F">
        <w:rPr>
          <w:rFonts w:ascii="Times New Roman" w:eastAsia="Calibri" w:hAnsi="Times New Roman" w:cs="Times New Roman"/>
          <w:lang w:val="en-GB"/>
        </w:rPr>
        <w:t xml:space="preserve"> continued with the neoliberal policies of the </w:t>
      </w:r>
      <w:proofErr w:type="spellStart"/>
      <w:r w:rsidRPr="007E658F">
        <w:rPr>
          <w:rFonts w:ascii="Times New Roman" w:eastAsia="Calibri" w:hAnsi="Times New Roman" w:cs="Times New Roman"/>
          <w:lang w:val="en-GB"/>
        </w:rPr>
        <w:t>NLC</w:t>
      </w:r>
      <w:proofErr w:type="spellEnd"/>
      <w:r w:rsidRPr="007E658F">
        <w:rPr>
          <w:rFonts w:ascii="Times New Roman" w:eastAsia="Calibri" w:hAnsi="Times New Roman" w:cs="Times New Roman"/>
          <w:lang w:val="en-GB"/>
        </w:rPr>
        <w:t xml:space="preserve">. The lynchpin of the </w:t>
      </w:r>
      <w:proofErr w:type="spellStart"/>
      <w:r w:rsidRPr="007E658F">
        <w:rPr>
          <w:rFonts w:ascii="Times New Roman" w:eastAsia="Calibri" w:hAnsi="Times New Roman" w:cs="Times New Roman"/>
          <w:lang w:val="en-GB"/>
        </w:rPr>
        <w:t>PP</w:t>
      </w:r>
      <w:proofErr w:type="spellEnd"/>
      <w:r w:rsidRPr="007E658F">
        <w:rPr>
          <w:rFonts w:ascii="Times New Roman" w:eastAsia="Calibri" w:hAnsi="Times New Roman" w:cs="Times New Roman"/>
          <w:lang w:val="en-GB"/>
        </w:rPr>
        <w:t xml:space="preserve"> government’s economic policy was the private sector. Unlike the state led industrialization of the </w:t>
      </w:r>
      <w:proofErr w:type="spellStart"/>
      <w:r w:rsidRPr="007E658F">
        <w:rPr>
          <w:rFonts w:ascii="Times New Roman" w:eastAsia="Calibri" w:hAnsi="Times New Roman" w:cs="Times New Roman"/>
          <w:lang w:val="en-GB"/>
        </w:rPr>
        <w:t>CPP</w:t>
      </w:r>
      <w:proofErr w:type="spellEnd"/>
      <w:r w:rsidRPr="007E658F">
        <w:rPr>
          <w:rFonts w:ascii="Times New Roman" w:eastAsia="Calibri" w:hAnsi="Times New Roman" w:cs="Times New Roman"/>
          <w:lang w:val="en-GB"/>
        </w:rPr>
        <w:t xml:space="preserve">, the </w:t>
      </w:r>
      <w:proofErr w:type="spellStart"/>
      <w:r w:rsidRPr="007E658F">
        <w:rPr>
          <w:rFonts w:ascii="Times New Roman" w:eastAsia="Calibri" w:hAnsi="Times New Roman" w:cs="Times New Roman"/>
          <w:lang w:val="en-GB"/>
        </w:rPr>
        <w:t>PP</w:t>
      </w:r>
      <w:proofErr w:type="spellEnd"/>
      <w:r w:rsidRPr="007E658F">
        <w:rPr>
          <w:rFonts w:ascii="Times New Roman" w:eastAsia="Calibri" w:hAnsi="Times New Roman" w:cs="Times New Roman"/>
          <w:lang w:val="en-GB"/>
        </w:rPr>
        <w:t xml:space="preserve"> emphasized a minimum role of the state and an aggressive emphasis on the private sector. Thus, neoliberal economic policies including devaluation of the national currency, relaxation of import and foreign exchange controls </w:t>
      </w:r>
      <w:r w:rsidR="009336CE" w:rsidRPr="007E658F">
        <w:rPr>
          <w:rFonts w:ascii="Times New Roman" w:eastAsia="Calibri" w:hAnsi="Times New Roman" w:cs="Times New Roman"/>
          <w:lang w:val="en-GB"/>
        </w:rPr>
        <w:t>and others</w:t>
      </w:r>
      <w:r w:rsidR="00906D14" w:rsidRPr="007E658F">
        <w:rPr>
          <w:rFonts w:ascii="Times New Roman" w:eastAsia="Calibri" w:hAnsi="Times New Roman" w:cs="Times New Roman"/>
          <w:lang w:val="en-GB"/>
        </w:rPr>
        <w:t xml:space="preserve"> were pursued</w:t>
      </w:r>
      <w:r w:rsidRPr="007E658F">
        <w:rPr>
          <w:rFonts w:ascii="Times New Roman" w:eastAsia="Calibri" w:hAnsi="Times New Roman" w:cs="Times New Roman"/>
          <w:lang w:val="en-GB"/>
        </w:rPr>
        <w:t xml:space="preserve">. </w:t>
      </w:r>
      <w:r w:rsidR="00266A59" w:rsidRPr="007E658F">
        <w:rPr>
          <w:rFonts w:ascii="Times New Roman" w:eastAsia="Calibri" w:hAnsi="Times New Roman" w:cs="Times New Roman"/>
          <w:lang w:val="en-GB"/>
        </w:rPr>
        <w:t>Foreign investment was encourage in the industrial sector of the economy.</w:t>
      </w:r>
      <w:sdt>
        <w:sdtPr>
          <w:rPr>
            <w:rFonts w:ascii="Times New Roman" w:eastAsia="Calibri" w:hAnsi="Times New Roman" w:cs="Times New Roman"/>
            <w:lang w:val="en-GB"/>
          </w:rPr>
          <w:id w:val="-1959329991"/>
          <w:citation/>
        </w:sdtPr>
        <w:sdtContent>
          <w:r w:rsidR="002C56AA" w:rsidRPr="007E658F">
            <w:rPr>
              <w:rFonts w:ascii="Times New Roman" w:eastAsia="Calibri" w:hAnsi="Times New Roman" w:cs="Times New Roman"/>
              <w:lang w:val="en-GB"/>
            </w:rPr>
            <w:fldChar w:fldCharType="begin"/>
          </w:r>
          <w:r w:rsidR="002C56AA" w:rsidRPr="007E658F">
            <w:rPr>
              <w:rFonts w:ascii="Times New Roman" w:eastAsia="Calibri" w:hAnsi="Times New Roman" w:cs="Times New Roman"/>
            </w:rPr>
            <w:instrText xml:space="preserve"> CITATION McL94 \l 1033 </w:instrText>
          </w:r>
          <w:r w:rsidR="002C56AA"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(McLaughlin &amp; Owusu-Ansah., 1994)</w:t>
          </w:r>
          <w:r w:rsidR="002C56AA" w:rsidRPr="007E658F">
            <w:rPr>
              <w:rFonts w:ascii="Times New Roman" w:eastAsia="Calibri" w:hAnsi="Times New Roman" w:cs="Times New Roman"/>
              <w:lang w:val="en-GB"/>
            </w:rPr>
            <w:fldChar w:fldCharType="end"/>
          </w:r>
        </w:sdtContent>
      </w:sdt>
      <w:r w:rsidR="00BE479E" w:rsidRPr="007E658F">
        <w:rPr>
          <w:rFonts w:ascii="Times New Roman" w:eastAsia="Calibri" w:hAnsi="Times New Roman" w:cs="Times New Roman"/>
          <w:lang w:val="en-GB"/>
        </w:rPr>
        <w:t xml:space="preserve"> </w:t>
      </w:r>
      <w:r w:rsidR="00906D14" w:rsidRPr="007E658F">
        <w:rPr>
          <w:rFonts w:ascii="Times New Roman" w:eastAsia="Calibri" w:hAnsi="Times New Roman" w:cs="Times New Roman"/>
          <w:lang w:val="en-GB"/>
        </w:rPr>
        <w:t xml:space="preserve">However, </w:t>
      </w:r>
      <w:proofErr w:type="spellStart"/>
      <w:r w:rsidR="00906D14" w:rsidRPr="007E658F">
        <w:rPr>
          <w:rFonts w:ascii="Times New Roman" w:eastAsia="Calibri" w:hAnsi="Times New Roman" w:cs="Times New Roman"/>
          <w:lang w:val="en-GB"/>
        </w:rPr>
        <w:t>Busia</w:t>
      </w:r>
      <w:proofErr w:type="spellEnd"/>
      <w:r w:rsidR="00906D14" w:rsidRPr="007E658F">
        <w:rPr>
          <w:rFonts w:ascii="Times New Roman" w:eastAsia="Calibri" w:hAnsi="Times New Roman" w:cs="Times New Roman"/>
          <w:lang w:val="en-GB"/>
        </w:rPr>
        <w:t xml:space="preserve"> maintained most of the state Owned Enterprises (</w:t>
      </w:r>
      <w:proofErr w:type="spellStart"/>
      <w:r w:rsidR="00906D14" w:rsidRPr="007E658F">
        <w:rPr>
          <w:rFonts w:ascii="Times New Roman" w:eastAsia="Calibri" w:hAnsi="Times New Roman" w:cs="Times New Roman"/>
          <w:lang w:val="en-GB"/>
        </w:rPr>
        <w:t>SOEs</w:t>
      </w:r>
      <w:proofErr w:type="spellEnd"/>
      <w:r w:rsidR="00906D14" w:rsidRPr="007E658F">
        <w:rPr>
          <w:rFonts w:ascii="Times New Roman" w:eastAsia="Calibri" w:hAnsi="Times New Roman" w:cs="Times New Roman"/>
          <w:lang w:val="en-GB"/>
        </w:rPr>
        <w:t>) inherited from Nkrumah regardless of their unprofitability largely due to political reasons.</w:t>
      </w:r>
      <w:r w:rsidR="00A14E05" w:rsidRPr="007E658F">
        <w:rPr>
          <w:rFonts w:ascii="Times New Roman" w:eastAsia="Calibri" w:hAnsi="Times New Roman" w:cs="Times New Roman"/>
          <w:lang w:val="en-GB"/>
        </w:rPr>
        <w:t xml:space="preserve"> </w:t>
      </w:r>
      <w:r w:rsidR="00906D14" w:rsidRPr="007E658F">
        <w:rPr>
          <w:rFonts w:ascii="Times New Roman" w:eastAsia="Calibri" w:hAnsi="Times New Roman" w:cs="Times New Roman"/>
          <w:lang w:val="en-GB"/>
        </w:rPr>
        <w:t xml:space="preserve">Indeed, these enterprises became the channel for distributing </w:t>
      </w:r>
      <w:r w:rsidR="00A14E05" w:rsidRPr="007E658F">
        <w:rPr>
          <w:rFonts w:ascii="Times New Roman" w:eastAsia="Calibri" w:hAnsi="Times New Roman" w:cs="Times New Roman"/>
          <w:lang w:val="en-GB"/>
        </w:rPr>
        <w:t>rents for political support.</w:t>
      </w:r>
      <w:sdt>
        <w:sdtPr>
          <w:rPr>
            <w:rFonts w:ascii="Times New Roman" w:eastAsia="Calibri" w:hAnsi="Times New Roman" w:cs="Times New Roman"/>
            <w:lang w:val="en-GB"/>
          </w:rPr>
          <w:id w:val="-1504352896"/>
          <w:citation/>
        </w:sdtPr>
        <w:sdtContent>
          <w:r w:rsidR="002C56AA" w:rsidRPr="007E658F">
            <w:rPr>
              <w:rFonts w:ascii="Times New Roman" w:eastAsia="Calibri" w:hAnsi="Times New Roman" w:cs="Times New Roman"/>
              <w:lang w:val="en-GB"/>
            </w:rPr>
            <w:fldChar w:fldCharType="begin"/>
          </w:r>
          <w:r w:rsidR="002C56AA" w:rsidRPr="007E658F">
            <w:rPr>
              <w:rFonts w:ascii="Times New Roman" w:eastAsia="Calibri" w:hAnsi="Times New Roman" w:cs="Times New Roman"/>
            </w:rPr>
            <w:instrText xml:space="preserve"> CITATION McL94 \l 1033 </w:instrText>
          </w:r>
          <w:r w:rsidR="002C56AA"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(McLaughlin &amp; Owusu-Ansah., 1994)</w:t>
          </w:r>
          <w:r w:rsidR="002C56AA" w:rsidRPr="007E658F">
            <w:rPr>
              <w:rFonts w:ascii="Times New Roman" w:eastAsia="Calibri" w:hAnsi="Times New Roman" w:cs="Times New Roman"/>
              <w:lang w:val="en-GB"/>
            </w:rPr>
            <w:fldChar w:fldCharType="end"/>
          </w:r>
        </w:sdtContent>
      </w:sdt>
      <w:r w:rsidR="00906D14" w:rsidRPr="007E658F">
        <w:rPr>
          <w:rFonts w:ascii="Times New Roman" w:eastAsia="Calibri" w:hAnsi="Times New Roman" w:cs="Times New Roman"/>
          <w:lang w:val="en-GB"/>
        </w:rPr>
        <w:t xml:space="preserve"> </w:t>
      </w:r>
      <w:r w:rsidR="00A14E05" w:rsidRPr="007E658F">
        <w:rPr>
          <w:rFonts w:ascii="Times New Roman" w:eastAsia="Calibri" w:hAnsi="Times New Roman" w:cs="Times New Roman"/>
          <w:lang w:val="en-GB"/>
        </w:rPr>
        <w:t xml:space="preserve">While the </w:t>
      </w:r>
      <w:proofErr w:type="spellStart"/>
      <w:r w:rsidR="00A14E05" w:rsidRPr="007E658F">
        <w:rPr>
          <w:rFonts w:ascii="Times New Roman" w:eastAsia="Calibri" w:hAnsi="Times New Roman" w:cs="Times New Roman"/>
          <w:lang w:val="en-GB"/>
        </w:rPr>
        <w:t>Busia</w:t>
      </w:r>
      <w:proofErr w:type="spellEnd"/>
      <w:r w:rsidR="00A14E05" w:rsidRPr="007E658F">
        <w:rPr>
          <w:rFonts w:ascii="Times New Roman" w:eastAsia="Calibri" w:hAnsi="Times New Roman" w:cs="Times New Roman"/>
          <w:lang w:val="en-GB"/>
        </w:rPr>
        <w:t xml:space="preserve"> government did not fully withdraw the state from the ‘commanding heights’ of the economy, the general approach to economic </w:t>
      </w:r>
      <w:r w:rsidR="00200848" w:rsidRPr="007E658F">
        <w:rPr>
          <w:rFonts w:ascii="Times New Roman" w:eastAsia="Calibri" w:hAnsi="Times New Roman" w:cs="Times New Roman"/>
          <w:lang w:val="en-GB"/>
        </w:rPr>
        <w:t xml:space="preserve">policy was neoliberal and important neoliberal policies were pursued.   </w:t>
      </w:r>
    </w:p>
    <w:p w:rsidR="00BE479E" w:rsidRPr="007E658F" w:rsidRDefault="00906D14" w:rsidP="007E658F">
      <w:pPr>
        <w:autoSpaceDE w:val="0"/>
        <w:autoSpaceDN w:val="0"/>
        <w:adjustRightInd w:val="0"/>
        <w:spacing w:after="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 </w:t>
      </w:r>
      <w:r w:rsidR="004976EE" w:rsidRPr="007E658F">
        <w:rPr>
          <w:rFonts w:ascii="Times New Roman" w:eastAsia="Calibri" w:hAnsi="Times New Roman" w:cs="Times New Roman"/>
          <w:lang w:val="en-GB"/>
        </w:rPr>
        <w:t>Notwithstanding the change to a neoliberal economic agenda, objectives of economic policy in Ghana remained the same. It was to propel economic growth and change the structure of Ghana’s economy from an agrarian to an industrial society.</w:t>
      </w:r>
      <w:r w:rsidR="00BE479E" w:rsidRPr="007E658F">
        <w:rPr>
          <w:rFonts w:ascii="Times New Roman" w:eastAsia="Calibri" w:hAnsi="Times New Roman" w:cs="Times New Roman"/>
          <w:lang w:val="en-GB"/>
        </w:rPr>
        <w:t xml:space="preserve"> The only change was the </w:t>
      </w:r>
      <w:r w:rsidR="00991010" w:rsidRPr="007E658F">
        <w:rPr>
          <w:rFonts w:ascii="Times New Roman" w:eastAsia="Calibri" w:hAnsi="Times New Roman" w:cs="Times New Roman"/>
          <w:lang w:val="en-GB"/>
        </w:rPr>
        <w:t xml:space="preserve">theoretical </w:t>
      </w:r>
      <w:r w:rsidR="00BE479E" w:rsidRPr="007E658F">
        <w:rPr>
          <w:rFonts w:ascii="Times New Roman" w:eastAsia="Calibri" w:hAnsi="Times New Roman" w:cs="Times New Roman"/>
          <w:lang w:val="en-GB"/>
        </w:rPr>
        <w:t xml:space="preserve">framework of </w:t>
      </w:r>
      <w:r w:rsidR="00991010" w:rsidRPr="007E658F">
        <w:rPr>
          <w:rFonts w:ascii="Times New Roman" w:eastAsia="Calibri" w:hAnsi="Times New Roman" w:cs="Times New Roman"/>
          <w:lang w:val="en-GB"/>
        </w:rPr>
        <w:t>achieving the goal. The</w:t>
      </w:r>
      <w:r w:rsidR="00BE479E" w:rsidRPr="007E658F">
        <w:rPr>
          <w:rFonts w:ascii="Times New Roman" w:eastAsia="Calibri" w:hAnsi="Times New Roman" w:cs="Times New Roman"/>
          <w:lang w:val="en-GB"/>
        </w:rPr>
        <w:t xml:space="preserve"> state led big push import substitution </w:t>
      </w:r>
      <w:r w:rsidR="00991010" w:rsidRPr="007E658F">
        <w:rPr>
          <w:rFonts w:ascii="Times New Roman" w:eastAsia="Calibri" w:hAnsi="Times New Roman" w:cs="Times New Roman"/>
          <w:lang w:val="en-GB"/>
        </w:rPr>
        <w:t>of Nkrumah</w:t>
      </w:r>
      <w:r w:rsidR="00BE479E" w:rsidRPr="007E658F">
        <w:rPr>
          <w:rFonts w:ascii="Times New Roman" w:eastAsia="Calibri" w:hAnsi="Times New Roman" w:cs="Times New Roman"/>
          <w:lang w:val="en-GB"/>
        </w:rPr>
        <w:t xml:space="preserve"> </w:t>
      </w:r>
      <w:r w:rsidR="00200848" w:rsidRPr="007E658F">
        <w:rPr>
          <w:rFonts w:ascii="Times New Roman" w:eastAsia="Calibri" w:hAnsi="Times New Roman" w:cs="Times New Roman"/>
          <w:lang w:val="en-GB"/>
        </w:rPr>
        <w:t xml:space="preserve">(Scientific Socialism) </w:t>
      </w:r>
      <w:r w:rsidR="00991010" w:rsidRPr="007E658F">
        <w:rPr>
          <w:rFonts w:ascii="Times New Roman" w:eastAsia="Calibri" w:hAnsi="Times New Roman" w:cs="Times New Roman"/>
          <w:lang w:val="en-GB"/>
        </w:rPr>
        <w:t>was replaced by</w:t>
      </w:r>
      <w:r w:rsidR="00BE479E" w:rsidRPr="007E658F">
        <w:rPr>
          <w:rFonts w:ascii="Times New Roman" w:eastAsia="Calibri" w:hAnsi="Times New Roman" w:cs="Times New Roman"/>
          <w:lang w:val="en-GB"/>
        </w:rPr>
        <w:t xml:space="preserve"> market led </w:t>
      </w:r>
      <w:r w:rsidR="00991010" w:rsidRPr="007E658F">
        <w:rPr>
          <w:rFonts w:ascii="Times New Roman" w:eastAsia="Calibri" w:hAnsi="Times New Roman" w:cs="Times New Roman"/>
          <w:lang w:val="en-GB"/>
        </w:rPr>
        <w:t>neoliberal framework.</w:t>
      </w:r>
      <w:r w:rsidR="00BE479E" w:rsidRPr="007E658F">
        <w:rPr>
          <w:rFonts w:ascii="Times New Roman" w:eastAsia="Calibri" w:hAnsi="Times New Roman" w:cs="Times New Roman"/>
          <w:lang w:val="en-GB"/>
        </w:rPr>
        <w:t xml:space="preserve"> </w:t>
      </w:r>
      <w:r w:rsidR="004976EE" w:rsidRPr="007E658F">
        <w:rPr>
          <w:rFonts w:ascii="Times New Roman" w:eastAsia="Calibri" w:hAnsi="Times New Roman" w:cs="Times New Roman"/>
          <w:lang w:val="en-GB"/>
        </w:rPr>
        <w:t xml:space="preserve"> </w:t>
      </w:r>
    </w:p>
    <w:p w:rsidR="004976EE" w:rsidRPr="007E658F" w:rsidRDefault="004976EE" w:rsidP="007E658F">
      <w:pPr>
        <w:autoSpaceDE w:val="0"/>
        <w:autoSpaceDN w:val="0"/>
        <w:adjustRightInd w:val="0"/>
        <w:spacing w:after="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Unfortunately, the tenure of the </w:t>
      </w:r>
      <w:proofErr w:type="spellStart"/>
      <w:r w:rsidRPr="007E658F">
        <w:rPr>
          <w:rFonts w:ascii="Times New Roman" w:eastAsia="Calibri" w:hAnsi="Times New Roman" w:cs="Times New Roman"/>
          <w:lang w:val="en-GB"/>
        </w:rPr>
        <w:t>PP</w:t>
      </w:r>
      <w:proofErr w:type="spellEnd"/>
      <w:r w:rsidRPr="007E658F">
        <w:rPr>
          <w:rFonts w:ascii="Times New Roman" w:eastAsia="Calibri" w:hAnsi="Times New Roman" w:cs="Times New Roman"/>
          <w:lang w:val="en-GB"/>
        </w:rPr>
        <w:t xml:space="preserve"> government was short-lived, as it was overthrown in another military takeover in 1972, just two years into office. Economic grievances were adduced by the coup leaders as one of the major reasons for their intervention. The new administration was opposed to the neoliberal agenda of the PP. The leader of the National Redemption Council (NRC)/S</w:t>
      </w:r>
      <w:r w:rsidR="00991010" w:rsidRPr="007E658F">
        <w:rPr>
          <w:rFonts w:ascii="Times New Roman" w:eastAsia="Calibri" w:hAnsi="Times New Roman" w:cs="Times New Roman"/>
          <w:lang w:val="en-GB"/>
        </w:rPr>
        <w:t xml:space="preserve">upreme Military Council (SMC), </w:t>
      </w:r>
      <w:r w:rsidRPr="007E658F">
        <w:rPr>
          <w:rFonts w:ascii="Times New Roman" w:eastAsia="Calibri" w:hAnsi="Times New Roman" w:cs="Times New Roman"/>
          <w:lang w:val="en-GB"/>
        </w:rPr>
        <w:t xml:space="preserve">I.K. </w:t>
      </w:r>
      <w:proofErr w:type="spellStart"/>
      <w:r w:rsidRPr="007E658F">
        <w:rPr>
          <w:rFonts w:ascii="Times New Roman" w:eastAsia="Calibri" w:hAnsi="Times New Roman" w:cs="Times New Roman"/>
          <w:lang w:val="en-GB"/>
        </w:rPr>
        <w:t>Acheampong</w:t>
      </w:r>
      <w:proofErr w:type="spellEnd"/>
      <w:r w:rsidRPr="007E658F">
        <w:rPr>
          <w:rFonts w:ascii="Times New Roman" w:eastAsia="Calibri" w:hAnsi="Times New Roman" w:cs="Times New Roman"/>
          <w:lang w:val="en-GB"/>
        </w:rPr>
        <w:t xml:space="preserve"> was unequivocal when he stated that: </w:t>
      </w:r>
    </w:p>
    <w:p w:rsidR="004976EE" w:rsidRPr="007E658F" w:rsidRDefault="004976EE" w:rsidP="007E658F">
      <w:pPr>
        <w:autoSpaceDE w:val="0"/>
        <w:autoSpaceDN w:val="0"/>
        <w:adjustRightInd w:val="0"/>
        <w:spacing w:after="0" w:line="240" w:lineRule="auto"/>
        <w:ind w:left="1440"/>
        <w:jc w:val="both"/>
        <w:rPr>
          <w:rFonts w:ascii="Times New Roman" w:eastAsia="Calibri" w:hAnsi="Times New Roman" w:cs="Times New Roman"/>
          <w:lang w:val="en-GB"/>
        </w:rPr>
      </w:pPr>
      <w:r w:rsidRPr="007E658F">
        <w:rPr>
          <w:rFonts w:ascii="Times New Roman" w:eastAsia="Calibri" w:hAnsi="Times New Roman" w:cs="Times New Roman"/>
          <w:lang w:val="en-GB"/>
        </w:rPr>
        <w:t>“</w:t>
      </w:r>
      <w:r w:rsidRPr="007E658F">
        <w:rPr>
          <w:rFonts w:ascii="Times New Roman" w:eastAsia="Calibri" w:hAnsi="Times New Roman" w:cs="Times New Roman"/>
          <w:i/>
          <w:lang w:val="en-GB"/>
        </w:rPr>
        <w:t>The political frame of reference which has guided your actions and your advice especially in the past two years, must be cast into the rubbish heap of history. This means a departure from the laissez-faire, so called free market economy and the institution of effective planning in the allocation and utilization of resources</w:t>
      </w:r>
      <w:r w:rsidRPr="007E658F">
        <w:rPr>
          <w:rFonts w:ascii="Times New Roman" w:eastAsia="Calibri" w:hAnsi="Times New Roman" w:cs="Times New Roman"/>
          <w:lang w:val="en-GB"/>
        </w:rPr>
        <w:t>.”</w:t>
      </w:r>
      <w:r w:rsidRPr="007E658F">
        <w:rPr>
          <w:rFonts w:ascii="Times New Roman" w:eastAsia="Calibri" w:hAnsi="Times New Roman" w:cs="Times New Roman"/>
          <w:vertAlign w:val="superscript"/>
          <w:lang w:val="en-GB"/>
        </w:rPr>
        <w:footnoteReference w:id="2"/>
      </w:r>
    </w:p>
    <w:p w:rsidR="004976EE" w:rsidRPr="007E658F" w:rsidRDefault="004976EE" w:rsidP="007E658F">
      <w:pPr>
        <w:spacing w:before="240"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The SMC returned Ghana to a socialist oriented economic policy with the state as the main actor</w:t>
      </w:r>
      <w:r w:rsidR="00991010" w:rsidRPr="007E658F">
        <w:rPr>
          <w:rFonts w:ascii="Times New Roman" w:eastAsia="Calibri" w:hAnsi="Times New Roman" w:cs="Times New Roman"/>
          <w:lang w:val="en-GB"/>
        </w:rPr>
        <w:t xml:space="preserve"> within the economic process.  </w:t>
      </w:r>
      <w:r w:rsidRPr="007E658F">
        <w:rPr>
          <w:rFonts w:ascii="Times New Roman" w:eastAsia="Calibri" w:hAnsi="Times New Roman" w:cs="Times New Roman"/>
          <w:lang w:val="en-GB"/>
        </w:rPr>
        <w:t xml:space="preserve">As pointed out by Leith and </w:t>
      </w:r>
      <w:proofErr w:type="spellStart"/>
      <w:r w:rsidRPr="007E658F">
        <w:rPr>
          <w:rFonts w:ascii="Times New Roman" w:eastAsia="Calibri" w:hAnsi="Times New Roman" w:cs="Times New Roman"/>
          <w:lang w:val="en-GB"/>
        </w:rPr>
        <w:t>Söderling</w:t>
      </w:r>
      <w:proofErr w:type="spellEnd"/>
      <w:r w:rsidRPr="007E658F">
        <w:rPr>
          <w:rFonts w:ascii="Times New Roman" w:eastAsia="Calibri" w:hAnsi="Times New Roman" w:cs="Times New Roman"/>
          <w:lang w:val="en-GB"/>
        </w:rPr>
        <w:t xml:space="preserve"> (2000), among the first acts of the </w:t>
      </w:r>
      <w:r w:rsidRPr="007E658F">
        <w:rPr>
          <w:rFonts w:ascii="Times New Roman" w:eastAsia="Calibri" w:hAnsi="Times New Roman" w:cs="Times New Roman"/>
          <w:lang w:val="en-GB"/>
        </w:rPr>
        <w:lastRenderedPageBreak/>
        <w:t xml:space="preserve">National Redemption Council was to decree “… a </w:t>
      </w:r>
      <w:r w:rsidRPr="007E658F">
        <w:rPr>
          <w:rFonts w:ascii="Times New Roman" w:eastAsia="Calibri" w:hAnsi="Times New Roman" w:cs="Times New Roman"/>
          <w:i/>
          <w:iCs/>
          <w:lang w:val="en-GB"/>
        </w:rPr>
        <w:t xml:space="preserve">revaluation </w:t>
      </w:r>
      <w:r w:rsidRPr="007E658F">
        <w:rPr>
          <w:rFonts w:ascii="Times New Roman" w:eastAsia="Calibri" w:hAnsi="Times New Roman" w:cs="Times New Roman"/>
          <w:lang w:val="en-GB"/>
        </w:rPr>
        <w:t>of the Cedi; a return of control prices to their pre-devaluation levels; a refusal to pay “unjust” foreign loans that had been taken out by previous civilian governments; and a fourfold increase in the</w:t>
      </w:r>
      <w:r w:rsidR="00991010" w:rsidRPr="007E658F">
        <w:rPr>
          <w:rFonts w:ascii="Times New Roman" w:eastAsia="Calibri" w:hAnsi="Times New Roman" w:cs="Times New Roman"/>
          <w:lang w:val="en-GB"/>
        </w:rPr>
        <w:t xml:space="preserve"> </w:t>
      </w:r>
      <w:r w:rsidRPr="007E658F">
        <w:rPr>
          <w:rFonts w:ascii="Times New Roman" w:eastAsia="Calibri" w:hAnsi="Times New Roman" w:cs="Times New Roman"/>
          <w:lang w:val="en-GB"/>
        </w:rPr>
        <w:t>minimum wage. The NRC also launched with great fanfare “Operation Feed Yourself,” to achieve</w:t>
      </w:r>
      <w:r w:rsidR="00234F77" w:rsidRPr="007E658F">
        <w:rPr>
          <w:rFonts w:ascii="Times New Roman" w:eastAsia="Calibri" w:hAnsi="Times New Roman" w:cs="Times New Roman"/>
          <w:lang w:val="en-GB"/>
        </w:rPr>
        <w:t xml:space="preserve"> national food self-sufficiency</w:t>
      </w:r>
      <w:r w:rsidRPr="007E658F">
        <w:rPr>
          <w:rFonts w:ascii="Times New Roman" w:eastAsia="Calibri" w:hAnsi="Times New Roman" w:cs="Times New Roman"/>
          <w:lang w:val="en-GB"/>
        </w:rPr>
        <w:t>”</w:t>
      </w:r>
      <w:sdt>
        <w:sdtPr>
          <w:rPr>
            <w:rFonts w:ascii="Times New Roman" w:eastAsia="Calibri" w:hAnsi="Times New Roman" w:cs="Times New Roman"/>
            <w:lang w:val="en-GB"/>
          </w:rPr>
          <w:id w:val="-1274708683"/>
          <w:citation/>
        </w:sdtPr>
        <w:sdtContent>
          <w:r w:rsidR="00234F77" w:rsidRPr="007E658F">
            <w:rPr>
              <w:rFonts w:ascii="Times New Roman" w:eastAsia="Calibri" w:hAnsi="Times New Roman" w:cs="Times New Roman"/>
              <w:lang w:val="en-GB"/>
            </w:rPr>
            <w:fldChar w:fldCharType="begin"/>
          </w:r>
          <w:r w:rsidR="00234F77" w:rsidRPr="007E658F">
            <w:rPr>
              <w:rFonts w:ascii="Times New Roman" w:eastAsia="Calibri" w:hAnsi="Times New Roman" w:cs="Times New Roman"/>
            </w:rPr>
            <w:instrText xml:space="preserve"> CITATION Lei00 \l 1033 </w:instrText>
          </w:r>
          <w:r w:rsidR="00234F77"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(Clark &amp; Söderling, 2000)</w:t>
          </w:r>
          <w:r w:rsidR="00234F77" w:rsidRPr="007E658F">
            <w:rPr>
              <w:rFonts w:ascii="Times New Roman" w:eastAsia="Calibri" w:hAnsi="Times New Roman" w:cs="Times New Roman"/>
              <w:lang w:val="en-GB"/>
            </w:rPr>
            <w:fldChar w:fldCharType="end"/>
          </w:r>
        </w:sdtContent>
      </w:sdt>
      <w:r w:rsidR="00234F77" w:rsidRPr="007E658F">
        <w:rPr>
          <w:rFonts w:ascii="Times New Roman" w:eastAsia="Calibri" w:hAnsi="Times New Roman" w:cs="Times New Roman"/>
          <w:lang w:val="en-GB"/>
        </w:rPr>
        <w:t>.</w:t>
      </w:r>
    </w:p>
    <w:p w:rsidR="004976EE" w:rsidRPr="007E658F" w:rsidRDefault="004976EE" w:rsidP="007E658F">
      <w:pPr>
        <w:autoSpaceDE w:val="0"/>
        <w:autoSpaceDN w:val="0"/>
        <w:adjustRightInd w:val="0"/>
        <w:spacing w:after="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The NRC/SMC resuscitated most o</w:t>
      </w:r>
      <w:r w:rsidR="00991010" w:rsidRPr="007E658F">
        <w:rPr>
          <w:rFonts w:ascii="Times New Roman" w:eastAsia="Calibri" w:hAnsi="Times New Roman" w:cs="Times New Roman"/>
          <w:lang w:val="en-GB"/>
        </w:rPr>
        <w:t xml:space="preserve">f the </w:t>
      </w:r>
      <w:proofErr w:type="spellStart"/>
      <w:r w:rsidR="00991010" w:rsidRPr="007E658F">
        <w:rPr>
          <w:rFonts w:ascii="Times New Roman" w:eastAsia="Calibri" w:hAnsi="Times New Roman" w:cs="Times New Roman"/>
          <w:lang w:val="en-GB"/>
        </w:rPr>
        <w:t>CPP</w:t>
      </w:r>
      <w:proofErr w:type="spellEnd"/>
      <w:r w:rsidR="00991010" w:rsidRPr="007E658F">
        <w:rPr>
          <w:rFonts w:ascii="Times New Roman" w:eastAsia="Calibri" w:hAnsi="Times New Roman" w:cs="Times New Roman"/>
          <w:lang w:val="en-GB"/>
        </w:rPr>
        <w:t xml:space="preserve"> era economic policies</w:t>
      </w:r>
      <w:r w:rsidRPr="007E658F">
        <w:rPr>
          <w:rFonts w:ascii="Times New Roman" w:eastAsia="Calibri" w:hAnsi="Times New Roman" w:cs="Times New Roman"/>
          <w:lang w:val="en-GB"/>
        </w:rPr>
        <w:t>. The NRC’s commitment to dependency</w:t>
      </w:r>
      <w:r w:rsidR="00C84E71" w:rsidRPr="007E658F">
        <w:rPr>
          <w:rFonts w:ascii="Times New Roman" w:eastAsia="Calibri" w:hAnsi="Times New Roman" w:cs="Times New Roman"/>
          <w:lang w:val="en-GB"/>
        </w:rPr>
        <w:t xml:space="preserve"> theory</w:t>
      </w:r>
      <w:r w:rsidRPr="007E658F">
        <w:rPr>
          <w:rFonts w:ascii="Times New Roman" w:eastAsia="Calibri" w:hAnsi="Times New Roman" w:cs="Times New Roman"/>
          <w:lang w:val="en-GB"/>
        </w:rPr>
        <w:t xml:space="preserve"> inspired policies was unquestionable. In December 1972 the NRC through a decree acquired a 55% equity participation in foreign owned mining and timber companies operating in Ghana. The government went further to nationalize Ashanti Goldfields and the Volta Aluminium Company.</w:t>
      </w:r>
      <w:sdt>
        <w:sdtPr>
          <w:rPr>
            <w:rFonts w:ascii="Times New Roman" w:eastAsia="Calibri" w:hAnsi="Times New Roman" w:cs="Times New Roman"/>
            <w:lang w:val="en-GB"/>
          </w:rPr>
          <w:id w:val="1843509215"/>
          <w:citation/>
        </w:sdtPr>
        <w:sdtContent>
          <w:r w:rsidR="00234F77" w:rsidRPr="007E658F">
            <w:rPr>
              <w:rFonts w:ascii="Times New Roman" w:eastAsia="Calibri" w:hAnsi="Times New Roman" w:cs="Times New Roman"/>
              <w:lang w:val="en-GB"/>
            </w:rPr>
            <w:fldChar w:fldCharType="begin"/>
          </w:r>
          <w:r w:rsidR="00234F77" w:rsidRPr="007E658F">
            <w:rPr>
              <w:rFonts w:ascii="Times New Roman" w:eastAsia="Calibri" w:hAnsi="Times New Roman" w:cs="Times New Roman"/>
            </w:rPr>
            <w:instrText xml:space="preserve"> CITATION Lei00 \l 1033 </w:instrText>
          </w:r>
          <w:r w:rsidR="00234F77"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(Clark &amp; Söderling, 2000)</w:t>
          </w:r>
          <w:r w:rsidR="00234F77" w:rsidRPr="007E658F">
            <w:rPr>
              <w:rFonts w:ascii="Times New Roman" w:eastAsia="Calibri" w:hAnsi="Times New Roman" w:cs="Times New Roman"/>
              <w:lang w:val="en-GB"/>
            </w:rPr>
            <w:fldChar w:fldCharType="end"/>
          </w:r>
        </w:sdtContent>
      </w:sdt>
      <w:r w:rsidRPr="007E658F">
        <w:rPr>
          <w:rFonts w:ascii="Times New Roman" w:eastAsia="Calibri" w:hAnsi="Times New Roman" w:cs="Times New Roman"/>
          <w:lang w:val="en-GB"/>
        </w:rPr>
        <w:t xml:space="preserve"> These policies however failed to propelled Ghana’s development and only reinforced the challenges of poverty and underdevelopment. Crucially, they left the country still dependent on the export of primary products, particularly cocoa. As </w:t>
      </w:r>
      <w:proofErr w:type="spellStart"/>
      <w:r w:rsidRPr="007E658F">
        <w:rPr>
          <w:rFonts w:ascii="Times New Roman" w:eastAsia="Calibri" w:hAnsi="Times New Roman" w:cs="Times New Roman"/>
          <w:lang w:val="en-GB"/>
        </w:rPr>
        <w:t>Acheampong’s</w:t>
      </w:r>
      <w:proofErr w:type="spellEnd"/>
      <w:r w:rsidRPr="007E658F">
        <w:rPr>
          <w:rFonts w:ascii="Times New Roman" w:eastAsia="Calibri" w:hAnsi="Times New Roman" w:cs="Times New Roman"/>
          <w:lang w:val="en-GB"/>
        </w:rPr>
        <w:t xml:space="preserve"> policies gradually brought </w:t>
      </w:r>
      <w:r w:rsidR="000274F0" w:rsidRPr="007E658F">
        <w:rPr>
          <w:rFonts w:ascii="Times New Roman" w:eastAsia="Calibri" w:hAnsi="Times New Roman" w:cs="Times New Roman"/>
          <w:lang w:val="en-GB"/>
        </w:rPr>
        <w:t>the</w:t>
      </w:r>
      <w:r w:rsidRPr="007E658F">
        <w:rPr>
          <w:rFonts w:ascii="Times New Roman" w:eastAsia="Calibri" w:hAnsi="Times New Roman" w:cs="Times New Roman"/>
          <w:lang w:val="en-GB"/>
        </w:rPr>
        <w:t xml:space="preserve"> economy to a halt, he was forced out of office by General </w:t>
      </w:r>
      <w:proofErr w:type="spellStart"/>
      <w:r w:rsidRPr="007E658F">
        <w:rPr>
          <w:rFonts w:ascii="Times New Roman" w:eastAsia="Calibri" w:hAnsi="Times New Roman" w:cs="Times New Roman"/>
          <w:lang w:val="en-GB"/>
        </w:rPr>
        <w:t>Akuffo</w:t>
      </w:r>
      <w:proofErr w:type="spellEnd"/>
      <w:r w:rsidRPr="007E658F">
        <w:rPr>
          <w:rFonts w:ascii="Times New Roman" w:eastAsia="Calibri" w:hAnsi="Times New Roman" w:cs="Times New Roman"/>
          <w:lang w:val="en-GB"/>
        </w:rPr>
        <w:t xml:space="preserve">, in what was termed the ‘palace coup’ in 1978. Though </w:t>
      </w:r>
      <w:proofErr w:type="spellStart"/>
      <w:r w:rsidRPr="007E658F">
        <w:rPr>
          <w:rFonts w:ascii="Times New Roman" w:eastAsia="Calibri" w:hAnsi="Times New Roman" w:cs="Times New Roman"/>
          <w:lang w:val="en-GB"/>
        </w:rPr>
        <w:t>Akuffo</w:t>
      </w:r>
      <w:proofErr w:type="spellEnd"/>
      <w:r w:rsidRPr="007E658F">
        <w:rPr>
          <w:rFonts w:ascii="Times New Roman" w:eastAsia="Calibri" w:hAnsi="Times New Roman" w:cs="Times New Roman"/>
          <w:lang w:val="en-GB"/>
        </w:rPr>
        <w:t xml:space="preserve"> was more flexible in terms of economic policies, state led development was still the hallmark of the regime.</w:t>
      </w:r>
      <w:sdt>
        <w:sdtPr>
          <w:rPr>
            <w:rFonts w:ascii="Times New Roman" w:eastAsia="Calibri" w:hAnsi="Times New Roman" w:cs="Times New Roman"/>
            <w:lang w:val="en-GB"/>
          </w:rPr>
          <w:id w:val="-1583757203"/>
          <w:citation/>
        </w:sdtPr>
        <w:sdtContent>
          <w:r w:rsidR="00234F77" w:rsidRPr="007E658F">
            <w:rPr>
              <w:rFonts w:ascii="Times New Roman" w:eastAsia="Calibri" w:hAnsi="Times New Roman" w:cs="Times New Roman"/>
              <w:lang w:val="en-GB"/>
            </w:rPr>
            <w:fldChar w:fldCharType="begin"/>
          </w:r>
          <w:r w:rsidR="00234F77" w:rsidRPr="007E658F">
            <w:rPr>
              <w:rFonts w:ascii="Times New Roman" w:eastAsia="Calibri" w:hAnsi="Times New Roman" w:cs="Times New Roman"/>
            </w:rPr>
            <w:instrText xml:space="preserve"> CITATION Ern00 \l 1033 </w:instrText>
          </w:r>
          <w:r w:rsidR="00234F77"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(Aryeetey, Harrigan, &amp; Nissanke, 2000)</w:t>
          </w:r>
          <w:r w:rsidR="00234F77" w:rsidRPr="007E658F">
            <w:rPr>
              <w:rFonts w:ascii="Times New Roman" w:eastAsia="Calibri" w:hAnsi="Times New Roman" w:cs="Times New Roman"/>
              <w:lang w:val="en-GB"/>
            </w:rPr>
            <w:fldChar w:fldCharType="end"/>
          </w:r>
        </w:sdtContent>
      </w:sdt>
      <w:r w:rsidRPr="007E658F">
        <w:rPr>
          <w:rFonts w:ascii="Times New Roman" w:eastAsia="Calibri" w:hAnsi="Times New Roman" w:cs="Times New Roman"/>
          <w:lang w:val="en-GB"/>
        </w:rPr>
        <w:t xml:space="preserve"> </w:t>
      </w:r>
    </w:p>
    <w:p w:rsidR="00906D14" w:rsidRPr="007E658F" w:rsidRDefault="004976EE" w:rsidP="007E658F">
      <w:pPr>
        <w:autoSpaceDE w:val="0"/>
        <w:autoSpaceDN w:val="0"/>
        <w:adjustRightInd w:val="0"/>
        <w:spacing w:after="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By 1979, Ghana’s economy was virtually bankrupt with shortage of essential commodities. Capitalizing on the popular discontent, the Armed Forces Revolutionary Council (</w:t>
      </w:r>
      <w:proofErr w:type="spellStart"/>
      <w:r w:rsidRPr="007E658F">
        <w:rPr>
          <w:rFonts w:ascii="Times New Roman" w:eastAsia="Calibri" w:hAnsi="Times New Roman" w:cs="Times New Roman"/>
          <w:lang w:val="en-GB"/>
        </w:rPr>
        <w:t>AFRC</w:t>
      </w:r>
      <w:proofErr w:type="spellEnd"/>
      <w:r w:rsidRPr="007E658F">
        <w:rPr>
          <w:rFonts w:ascii="Times New Roman" w:eastAsia="Calibri" w:hAnsi="Times New Roman" w:cs="Times New Roman"/>
          <w:lang w:val="en-GB"/>
        </w:rPr>
        <w:t xml:space="preserve">) overthrew the SMC. The </w:t>
      </w:r>
      <w:proofErr w:type="spellStart"/>
      <w:r w:rsidRPr="007E658F">
        <w:rPr>
          <w:rFonts w:ascii="Times New Roman" w:eastAsia="Calibri" w:hAnsi="Times New Roman" w:cs="Times New Roman"/>
          <w:lang w:val="en-GB"/>
        </w:rPr>
        <w:t>AFRC</w:t>
      </w:r>
      <w:proofErr w:type="spellEnd"/>
      <w:r w:rsidRPr="007E658F">
        <w:rPr>
          <w:rFonts w:ascii="Times New Roman" w:eastAsia="Calibri" w:hAnsi="Times New Roman" w:cs="Times New Roman"/>
          <w:lang w:val="en-GB"/>
        </w:rPr>
        <w:t xml:space="preserve"> spent just three months in office and had no coherent economic programme to tackle the root of the economic challenges. In what was termed “a house cleaning exercise”, the </w:t>
      </w:r>
      <w:proofErr w:type="spellStart"/>
      <w:r w:rsidRPr="007E658F">
        <w:rPr>
          <w:rFonts w:ascii="Times New Roman" w:eastAsia="Calibri" w:hAnsi="Times New Roman" w:cs="Times New Roman"/>
          <w:lang w:val="en-GB"/>
        </w:rPr>
        <w:t>AFRC</w:t>
      </w:r>
      <w:proofErr w:type="spellEnd"/>
      <w:r w:rsidRPr="007E658F">
        <w:rPr>
          <w:rFonts w:ascii="Times New Roman" w:eastAsia="Calibri" w:hAnsi="Times New Roman" w:cs="Times New Roman"/>
          <w:lang w:val="en-GB"/>
        </w:rPr>
        <w:t xml:space="preserve"> burn down the central Accra market in a populist move to tackle high prices of consumer goods. Three former heads of state including </w:t>
      </w:r>
      <w:proofErr w:type="spellStart"/>
      <w:r w:rsidRPr="007E658F">
        <w:rPr>
          <w:rFonts w:ascii="Times New Roman" w:eastAsia="Calibri" w:hAnsi="Times New Roman" w:cs="Times New Roman"/>
          <w:lang w:val="en-GB"/>
        </w:rPr>
        <w:t>Afrifa</w:t>
      </w:r>
      <w:proofErr w:type="spellEnd"/>
      <w:r w:rsidRPr="007E658F">
        <w:rPr>
          <w:rFonts w:ascii="Times New Roman" w:eastAsia="Calibri" w:hAnsi="Times New Roman" w:cs="Times New Roman"/>
          <w:lang w:val="en-GB"/>
        </w:rPr>
        <w:t xml:space="preserve">, </w:t>
      </w:r>
      <w:proofErr w:type="spellStart"/>
      <w:r w:rsidRPr="007E658F">
        <w:rPr>
          <w:rFonts w:ascii="Times New Roman" w:eastAsia="Calibri" w:hAnsi="Times New Roman" w:cs="Times New Roman"/>
          <w:lang w:val="en-GB"/>
        </w:rPr>
        <w:t>Acheampong</w:t>
      </w:r>
      <w:proofErr w:type="spellEnd"/>
      <w:r w:rsidRPr="007E658F">
        <w:rPr>
          <w:rFonts w:ascii="Times New Roman" w:eastAsia="Calibri" w:hAnsi="Times New Roman" w:cs="Times New Roman"/>
          <w:lang w:val="en-GB"/>
        </w:rPr>
        <w:t xml:space="preserve"> and </w:t>
      </w:r>
      <w:proofErr w:type="spellStart"/>
      <w:r w:rsidRPr="007E658F">
        <w:rPr>
          <w:rFonts w:ascii="Times New Roman" w:eastAsia="Calibri" w:hAnsi="Times New Roman" w:cs="Times New Roman"/>
          <w:lang w:val="en-GB"/>
        </w:rPr>
        <w:t>Akuffo</w:t>
      </w:r>
      <w:proofErr w:type="spellEnd"/>
      <w:r w:rsidRPr="007E658F">
        <w:rPr>
          <w:rFonts w:ascii="Times New Roman" w:eastAsia="Calibri" w:hAnsi="Times New Roman" w:cs="Times New Roman"/>
          <w:lang w:val="en-GB"/>
        </w:rPr>
        <w:t xml:space="preserve"> were executed by firing squared for corruption.</w:t>
      </w:r>
      <w:sdt>
        <w:sdtPr>
          <w:rPr>
            <w:rFonts w:ascii="Times New Roman" w:eastAsia="Calibri" w:hAnsi="Times New Roman" w:cs="Times New Roman"/>
            <w:lang w:val="en-GB"/>
          </w:rPr>
          <w:id w:val="1578633912"/>
          <w:citation/>
        </w:sdtPr>
        <w:sdtContent>
          <w:r w:rsidR="00234F77" w:rsidRPr="007E658F">
            <w:rPr>
              <w:rFonts w:ascii="Times New Roman" w:eastAsia="Calibri" w:hAnsi="Times New Roman" w:cs="Times New Roman"/>
              <w:lang w:val="en-GB"/>
            </w:rPr>
            <w:fldChar w:fldCharType="begin"/>
          </w:r>
          <w:r w:rsidR="00234F77" w:rsidRPr="007E658F">
            <w:rPr>
              <w:rFonts w:ascii="Times New Roman" w:eastAsia="Calibri" w:hAnsi="Times New Roman" w:cs="Times New Roman"/>
            </w:rPr>
            <w:instrText xml:space="preserve"> CITATION Joh01 \l 1033  \m Arn05</w:instrText>
          </w:r>
          <w:r w:rsidR="00234F77"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(Adedeji, 2001; Arnold, 2005)</w:t>
          </w:r>
          <w:r w:rsidR="00234F77" w:rsidRPr="007E658F">
            <w:rPr>
              <w:rFonts w:ascii="Times New Roman" w:eastAsia="Calibri" w:hAnsi="Times New Roman" w:cs="Times New Roman"/>
              <w:lang w:val="en-GB"/>
            </w:rPr>
            <w:fldChar w:fldCharType="end"/>
          </w:r>
        </w:sdtContent>
      </w:sdt>
      <w:r w:rsidRPr="007E658F">
        <w:rPr>
          <w:rFonts w:ascii="Times New Roman" w:eastAsia="Calibri" w:hAnsi="Times New Roman" w:cs="Times New Roman"/>
          <w:lang w:val="en-GB"/>
        </w:rPr>
        <w:t xml:space="preserve"> The </w:t>
      </w:r>
      <w:proofErr w:type="spellStart"/>
      <w:r w:rsidRPr="007E658F">
        <w:rPr>
          <w:rFonts w:ascii="Times New Roman" w:eastAsia="Calibri" w:hAnsi="Times New Roman" w:cs="Times New Roman"/>
          <w:lang w:val="en-GB"/>
        </w:rPr>
        <w:t>AFRC</w:t>
      </w:r>
      <w:proofErr w:type="spellEnd"/>
      <w:r w:rsidRPr="007E658F">
        <w:rPr>
          <w:rFonts w:ascii="Times New Roman" w:eastAsia="Calibri" w:hAnsi="Times New Roman" w:cs="Times New Roman"/>
          <w:lang w:val="en-GB"/>
        </w:rPr>
        <w:t xml:space="preserve"> handed over power to civilian rule after three months in office. </w:t>
      </w:r>
    </w:p>
    <w:p w:rsidR="004976EE" w:rsidRPr="007E658F" w:rsidRDefault="004976EE" w:rsidP="007E658F">
      <w:pPr>
        <w:autoSpaceDE w:val="0"/>
        <w:autoSpaceDN w:val="0"/>
        <w:adjustRightInd w:val="0"/>
        <w:spacing w:after="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At the time, the Peoples National Party (PNP) and </w:t>
      </w:r>
      <w:proofErr w:type="spellStart"/>
      <w:r w:rsidRPr="007E658F">
        <w:rPr>
          <w:rFonts w:ascii="Times New Roman" w:eastAsia="Calibri" w:hAnsi="Times New Roman" w:cs="Times New Roman"/>
          <w:lang w:val="en-GB"/>
        </w:rPr>
        <w:t>Dr.</w:t>
      </w:r>
      <w:proofErr w:type="spellEnd"/>
      <w:r w:rsidRPr="007E658F">
        <w:rPr>
          <w:rFonts w:ascii="Times New Roman" w:eastAsia="Calibri" w:hAnsi="Times New Roman" w:cs="Times New Roman"/>
          <w:lang w:val="en-GB"/>
        </w:rPr>
        <w:t xml:space="preserve"> </w:t>
      </w:r>
      <w:proofErr w:type="spellStart"/>
      <w:r w:rsidRPr="007E658F">
        <w:rPr>
          <w:rFonts w:ascii="Times New Roman" w:eastAsia="Calibri" w:hAnsi="Times New Roman" w:cs="Times New Roman"/>
          <w:lang w:val="en-GB"/>
        </w:rPr>
        <w:t>Hilla</w:t>
      </w:r>
      <w:proofErr w:type="spellEnd"/>
      <w:r w:rsidRPr="007E658F">
        <w:rPr>
          <w:rFonts w:ascii="Times New Roman" w:eastAsia="Calibri" w:hAnsi="Times New Roman" w:cs="Times New Roman"/>
          <w:lang w:val="en-GB"/>
        </w:rPr>
        <w:t xml:space="preserve"> </w:t>
      </w:r>
      <w:proofErr w:type="spellStart"/>
      <w:r w:rsidRPr="007E658F">
        <w:rPr>
          <w:rFonts w:ascii="Times New Roman" w:eastAsia="Calibri" w:hAnsi="Times New Roman" w:cs="Times New Roman"/>
          <w:lang w:val="en-GB"/>
        </w:rPr>
        <w:t>Limann</w:t>
      </w:r>
      <w:proofErr w:type="spellEnd"/>
      <w:r w:rsidRPr="007E658F">
        <w:rPr>
          <w:rFonts w:ascii="Times New Roman" w:eastAsia="Calibri" w:hAnsi="Times New Roman" w:cs="Times New Roman"/>
          <w:lang w:val="en-GB"/>
        </w:rPr>
        <w:t xml:space="preserve"> took office in 1979, Ghana’s economic situation is daunting and needed major reforms. However, the PNP was unable to take major policy decision because of internal divisions among ideologues within the party. While socialist hawks insisted on a state-led development agenda, more liberal elements within the government called for neoliberal reforms and a program with the World Bank and IMF. Largely, </w:t>
      </w:r>
      <w:proofErr w:type="spellStart"/>
      <w:r w:rsidRPr="007E658F">
        <w:rPr>
          <w:rFonts w:ascii="Times New Roman" w:eastAsia="Calibri" w:hAnsi="Times New Roman" w:cs="Times New Roman"/>
          <w:lang w:val="en-GB"/>
        </w:rPr>
        <w:t>Limann’s</w:t>
      </w:r>
      <w:proofErr w:type="spellEnd"/>
      <w:r w:rsidRPr="007E658F">
        <w:rPr>
          <w:rFonts w:ascii="Times New Roman" w:eastAsia="Calibri" w:hAnsi="Times New Roman" w:cs="Times New Roman"/>
          <w:lang w:val="en-GB"/>
        </w:rPr>
        <w:t xml:space="preserve"> government became a government of i</w:t>
      </w:r>
      <w:r w:rsidR="00C84E71" w:rsidRPr="007E658F">
        <w:rPr>
          <w:rFonts w:ascii="Times New Roman" w:eastAsia="Calibri" w:hAnsi="Times New Roman" w:cs="Times New Roman"/>
          <w:lang w:val="en-GB"/>
        </w:rPr>
        <w:t>ndecision</w:t>
      </w:r>
      <w:r w:rsidRPr="007E658F">
        <w:rPr>
          <w:rFonts w:ascii="Times New Roman" w:eastAsia="Calibri" w:hAnsi="Times New Roman" w:cs="Times New Roman"/>
          <w:lang w:val="en-GB"/>
        </w:rPr>
        <w:t xml:space="preserve"> and was overthrown in December, 1981 by the Provisional National Defence Council led by </w:t>
      </w:r>
      <w:proofErr w:type="spellStart"/>
      <w:r w:rsidRPr="007E658F">
        <w:rPr>
          <w:rFonts w:ascii="Times New Roman" w:eastAsia="Calibri" w:hAnsi="Times New Roman" w:cs="Times New Roman"/>
          <w:lang w:val="en-GB"/>
        </w:rPr>
        <w:t>J.J</w:t>
      </w:r>
      <w:proofErr w:type="spellEnd"/>
      <w:r w:rsidRPr="007E658F">
        <w:rPr>
          <w:rFonts w:ascii="Times New Roman" w:eastAsia="Calibri" w:hAnsi="Times New Roman" w:cs="Times New Roman"/>
          <w:lang w:val="en-GB"/>
        </w:rPr>
        <w:t xml:space="preserve"> Rawlings. </w:t>
      </w:r>
    </w:p>
    <w:p w:rsidR="000274F0" w:rsidRPr="007E658F" w:rsidRDefault="004976EE" w:rsidP="007E658F">
      <w:pPr>
        <w:autoSpaceDE w:val="0"/>
        <w:autoSpaceDN w:val="0"/>
        <w:adjustRightInd w:val="0"/>
        <w:spacing w:after="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Following a populist Libyan model of revolution, the new military junta sought to tackle the challenges of economic development, particularly the shortage of essential goods through confrontation with businessmen and women who were deemed corrupt. Price and exchange rate control and hostility towards foreign capital had not helped the economic situation to improve. Consequently the economy deterioration continued and was compounded by drought in 1982 and Nigeria’s expulsion of thousands of Ghanaians who were illegally residing in that country. </w:t>
      </w:r>
    </w:p>
    <w:p w:rsidR="00C17037" w:rsidRPr="007E658F" w:rsidRDefault="004976EE" w:rsidP="007E658F">
      <w:pPr>
        <w:autoSpaceDE w:val="0"/>
        <w:autoSpaceDN w:val="0"/>
        <w:adjustRightInd w:val="0"/>
        <w:spacing w:after="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To address the issue, the PNDC looked towards the Eastern bloc countries for economic assistance. Unfortunately, the government was unable to secure any meaningful economic help from it ideological allies. Consequently, in 1984, the PNDC made what is popularly called “U-turn” and adopted the World Bank sponsored Structural Adjustment Programs (SAP). </w:t>
      </w:r>
      <w:r w:rsidR="00AF7746" w:rsidRPr="007E658F">
        <w:rPr>
          <w:rFonts w:ascii="Times New Roman" w:eastAsia="Calibri" w:hAnsi="Times New Roman" w:cs="Times New Roman"/>
          <w:lang w:val="en-GB"/>
        </w:rPr>
        <w:t xml:space="preserve">The SAP was </w:t>
      </w:r>
      <w:r w:rsidR="008D7C7D" w:rsidRPr="007E658F">
        <w:rPr>
          <w:rFonts w:ascii="Times New Roman" w:eastAsia="Calibri" w:hAnsi="Times New Roman" w:cs="Times New Roman"/>
          <w:lang w:val="en-GB"/>
        </w:rPr>
        <w:t xml:space="preserve">Western </w:t>
      </w:r>
      <w:r w:rsidR="00AF7746" w:rsidRPr="007E658F">
        <w:rPr>
          <w:rFonts w:ascii="Times New Roman" w:eastAsia="Calibri" w:hAnsi="Times New Roman" w:cs="Times New Roman"/>
          <w:lang w:val="en-GB"/>
        </w:rPr>
        <w:t xml:space="preserve">donor driver and originates from the Bretton Woods </w:t>
      </w:r>
      <w:r w:rsidR="008D7C7D" w:rsidRPr="007E658F">
        <w:rPr>
          <w:rFonts w:ascii="Times New Roman" w:eastAsia="Calibri" w:hAnsi="Times New Roman" w:cs="Times New Roman"/>
          <w:lang w:val="en-GB"/>
        </w:rPr>
        <w:t>institutions’</w:t>
      </w:r>
      <w:r w:rsidR="00AF7746" w:rsidRPr="007E658F">
        <w:rPr>
          <w:rFonts w:ascii="Times New Roman" w:eastAsia="Calibri" w:hAnsi="Times New Roman" w:cs="Times New Roman"/>
          <w:lang w:val="en-GB"/>
        </w:rPr>
        <w:t xml:space="preserve"> simplistic diagnosis of the African economic stagnation as a product of </w:t>
      </w:r>
      <w:r w:rsidR="008D7C7D" w:rsidRPr="007E658F">
        <w:rPr>
          <w:rFonts w:ascii="Times New Roman" w:eastAsia="Calibri" w:hAnsi="Times New Roman" w:cs="Times New Roman"/>
          <w:lang w:val="en-GB"/>
        </w:rPr>
        <w:t xml:space="preserve">macroeconomic imbalance and </w:t>
      </w:r>
      <w:r w:rsidR="00AF7746" w:rsidRPr="007E658F">
        <w:rPr>
          <w:rFonts w:ascii="Times New Roman" w:eastAsia="Calibri" w:hAnsi="Times New Roman" w:cs="Times New Roman"/>
          <w:lang w:val="en-GB"/>
        </w:rPr>
        <w:t xml:space="preserve">market distortion that need correction, particularly by disengaging or cutting </w:t>
      </w:r>
      <w:r w:rsidR="000E74E5" w:rsidRPr="007E658F">
        <w:rPr>
          <w:rFonts w:ascii="Times New Roman" w:eastAsia="Calibri" w:hAnsi="Times New Roman" w:cs="Times New Roman"/>
          <w:lang w:val="en-GB"/>
        </w:rPr>
        <w:t>back the state from the market</w:t>
      </w:r>
      <w:r w:rsidR="00AF7746" w:rsidRPr="007E658F">
        <w:rPr>
          <w:rFonts w:ascii="Times New Roman" w:eastAsia="Calibri" w:hAnsi="Times New Roman" w:cs="Times New Roman"/>
          <w:lang w:val="en-GB"/>
        </w:rPr>
        <w:t>.</w:t>
      </w:r>
      <w:sdt>
        <w:sdtPr>
          <w:rPr>
            <w:rFonts w:ascii="Times New Roman" w:eastAsia="Calibri" w:hAnsi="Times New Roman" w:cs="Times New Roman"/>
            <w:lang w:val="en-GB"/>
          </w:rPr>
          <w:id w:val="2018566794"/>
          <w:citation/>
        </w:sdtPr>
        <w:sdtContent>
          <w:r w:rsidR="00917874" w:rsidRPr="007E658F">
            <w:rPr>
              <w:rFonts w:ascii="Times New Roman" w:eastAsia="Calibri" w:hAnsi="Times New Roman" w:cs="Times New Roman"/>
              <w:lang w:val="en-GB"/>
            </w:rPr>
            <w:fldChar w:fldCharType="begin"/>
          </w:r>
          <w:r w:rsidR="00917874" w:rsidRPr="007E658F">
            <w:rPr>
              <w:rFonts w:ascii="Times New Roman" w:eastAsia="Calibri" w:hAnsi="Times New Roman" w:cs="Times New Roman"/>
            </w:rPr>
            <w:instrText xml:space="preserve">CITATION UNC02 \p 1-2 \l 1033 </w:instrText>
          </w:r>
          <w:r w:rsidR="00917874"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(UNCTAD, 2002, pp. 1-2)</w:t>
          </w:r>
          <w:r w:rsidR="00917874" w:rsidRPr="007E658F">
            <w:rPr>
              <w:rFonts w:ascii="Times New Roman" w:eastAsia="Calibri" w:hAnsi="Times New Roman" w:cs="Times New Roman"/>
              <w:lang w:val="en-GB"/>
            </w:rPr>
            <w:fldChar w:fldCharType="end"/>
          </w:r>
        </w:sdtContent>
      </w:sdt>
      <w:r w:rsidR="00AF7746" w:rsidRPr="007E658F">
        <w:rPr>
          <w:rFonts w:ascii="Times New Roman" w:eastAsia="Calibri" w:hAnsi="Times New Roman" w:cs="Times New Roman"/>
          <w:lang w:val="en-GB"/>
        </w:rPr>
        <w:t xml:space="preserve"> It took no account of the African complex socio-political and cultural environment.  </w:t>
      </w:r>
      <w:r w:rsidRPr="007E658F">
        <w:rPr>
          <w:rFonts w:ascii="Times New Roman" w:eastAsia="Calibri" w:hAnsi="Times New Roman" w:cs="Times New Roman"/>
          <w:lang w:val="en-GB"/>
        </w:rPr>
        <w:t>The PNDC adhered strictly to the neoliberal tenets of the progra</w:t>
      </w:r>
      <w:r w:rsidR="00F7226C" w:rsidRPr="007E658F">
        <w:rPr>
          <w:rFonts w:ascii="Times New Roman" w:eastAsia="Calibri" w:hAnsi="Times New Roman" w:cs="Times New Roman"/>
          <w:lang w:val="en-GB"/>
        </w:rPr>
        <w:t>m and was largely able to improve</w:t>
      </w:r>
      <w:r w:rsidRPr="007E658F">
        <w:rPr>
          <w:rFonts w:ascii="Times New Roman" w:eastAsia="Calibri" w:hAnsi="Times New Roman" w:cs="Times New Roman"/>
          <w:lang w:val="en-GB"/>
        </w:rPr>
        <w:t xml:space="preserve"> the </w:t>
      </w:r>
      <w:r w:rsidR="00F7226C" w:rsidRPr="007E658F">
        <w:rPr>
          <w:rFonts w:ascii="Times New Roman" w:eastAsia="Calibri" w:hAnsi="Times New Roman" w:cs="Times New Roman"/>
          <w:lang w:val="en-GB"/>
        </w:rPr>
        <w:t>macroeconomic situation</w:t>
      </w:r>
      <w:r w:rsidRPr="007E658F">
        <w:rPr>
          <w:rFonts w:ascii="Times New Roman" w:eastAsia="Calibri" w:hAnsi="Times New Roman" w:cs="Times New Roman"/>
          <w:lang w:val="en-GB"/>
        </w:rPr>
        <w:t>.</w:t>
      </w:r>
      <w:r w:rsidR="000274F0" w:rsidRPr="007E658F">
        <w:rPr>
          <w:rFonts w:ascii="Times New Roman" w:eastAsia="Calibri" w:hAnsi="Times New Roman" w:cs="Times New Roman"/>
          <w:lang w:val="en-GB"/>
        </w:rPr>
        <w:t xml:space="preserve"> The </w:t>
      </w:r>
      <w:r w:rsidR="00755DC6" w:rsidRPr="007E658F">
        <w:rPr>
          <w:rFonts w:ascii="Times New Roman" w:eastAsia="Calibri" w:hAnsi="Times New Roman" w:cs="Times New Roman"/>
          <w:lang w:val="en-GB"/>
        </w:rPr>
        <w:t xml:space="preserve">political </w:t>
      </w:r>
      <w:r w:rsidR="000274F0" w:rsidRPr="007E658F">
        <w:rPr>
          <w:rFonts w:ascii="Times New Roman" w:eastAsia="Calibri" w:hAnsi="Times New Roman" w:cs="Times New Roman"/>
          <w:lang w:val="en-GB"/>
        </w:rPr>
        <w:t>arrangement and policy position of the PNDC during this period can be liken</w:t>
      </w:r>
      <w:r w:rsidR="00755DC6" w:rsidRPr="007E658F">
        <w:rPr>
          <w:rFonts w:ascii="Times New Roman" w:eastAsia="Calibri" w:hAnsi="Times New Roman" w:cs="Times New Roman"/>
          <w:lang w:val="en-GB"/>
        </w:rPr>
        <w:t>ed</w:t>
      </w:r>
      <w:r w:rsidR="000274F0" w:rsidRPr="007E658F">
        <w:rPr>
          <w:rFonts w:ascii="Times New Roman" w:eastAsia="Calibri" w:hAnsi="Times New Roman" w:cs="Times New Roman"/>
          <w:lang w:val="en-GB"/>
        </w:rPr>
        <w:t xml:space="preserve"> to the Chinese political and economic system o</w:t>
      </w:r>
      <w:r w:rsidR="00C17037" w:rsidRPr="007E658F">
        <w:rPr>
          <w:rFonts w:ascii="Times New Roman" w:eastAsia="Calibri" w:hAnsi="Times New Roman" w:cs="Times New Roman"/>
          <w:lang w:val="en-GB"/>
        </w:rPr>
        <w:t xml:space="preserve">f today - an authoritarian </w:t>
      </w:r>
      <w:r w:rsidR="00755DC6" w:rsidRPr="007E658F">
        <w:rPr>
          <w:rFonts w:ascii="Times New Roman" w:eastAsia="Calibri" w:hAnsi="Times New Roman" w:cs="Times New Roman"/>
          <w:lang w:val="en-GB"/>
        </w:rPr>
        <w:t>(</w:t>
      </w:r>
      <w:r w:rsidR="00C17037" w:rsidRPr="007E658F">
        <w:rPr>
          <w:rFonts w:ascii="Times New Roman" w:eastAsia="Calibri" w:hAnsi="Times New Roman" w:cs="Times New Roman"/>
          <w:lang w:val="en-GB"/>
        </w:rPr>
        <w:t>military</w:t>
      </w:r>
      <w:r w:rsidR="00755DC6" w:rsidRPr="007E658F">
        <w:rPr>
          <w:rFonts w:ascii="Times New Roman" w:eastAsia="Calibri" w:hAnsi="Times New Roman" w:cs="Times New Roman"/>
          <w:lang w:val="en-GB"/>
        </w:rPr>
        <w:t>)</w:t>
      </w:r>
      <w:r w:rsidR="00C17037" w:rsidRPr="007E658F">
        <w:rPr>
          <w:rFonts w:ascii="Times New Roman" w:eastAsia="Calibri" w:hAnsi="Times New Roman" w:cs="Times New Roman"/>
          <w:lang w:val="en-GB"/>
        </w:rPr>
        <w:t xml:space="preserve"> government pursuing neoliberal policies. However, unlike the Chinese, the PNDC was not in absolute control of how the reforms unfolded, it was dictated from without with less attention to local conditions.  </w:t>
      </w:r>
    </w:p>
    <w:p w:rsidR="00003007" w:rsidRPr="007E658F" w:rsidRDefault="0056736B" w:rsidP="007E658F">
      <w:pPr>
        <w:autoSpaceDE w:val="0"/>
        <w:autoSpaceDN w:val="0"/>
        <w:adjustRightInd w:val="0"/>
        <w:spacing w:after="0" w:line="240" w:lineRule="auto"/>
        <w:jc w:val="both"/>
        <w:rPr>
          <w:rFonts w:ascii="Times New Roman" w:eastAsia="Calibri" w:hAnsi="Times New Roman" w:cs="Times New Roman"/>
        </w:rPr>
      </w:pPr>
      <w:r w:rsidRPr="007E658F">
        <w:rPr>
          <w:rFonts w:ascii="Times New Roman" w:eastAsia="Calibri" w:hAnsi="Times New Roman" w:cs="Times New Roman"/>
          <w:lang w:val="en-GB"/>
        </w:rPr>
        <w:t>T</w:t>
      </w:r>
      <w:r w:rsidR="004976EE" w:rsidRPr="007E658F">
        <w:rPr>
          <w:rFonts w:ascii="Times New Roman" w:eastAsia="Calibri" w:hAnsi="Times New Roman" w:cs="Times New Roman"/>
          <w:lang w:val="en-GB"/>
        </w:rPr>
        <w:t xml:space="preserve">he adoption </w:t>
      </w:r>
      <w:r w:rsidRPr="007E658F">
        <w:rPr>
          <w:rFonts w:ascii="Times New Roman" w:eastAsia="Calibri" w:hAnsi="Times New Roman" w:cs="Times New Roman"/>
          <w:lang w:val="en-GB"/>
        </w:rPr>
        <w:t xml:space="preserve">and the implementation </w:t>
      </w:r>
      <w:r w:rsidR="004976EE" w:rsidRPr="007E658F">
        <w:rPr>
          <w:rFonts w:ascii="Times New Roman" w:eastAsia="Calibri" w:hAnsi="Times New Roman" w:cs="Times New Roman"/>
          <w:lang w:val="en-GB"/>
        </w:rPr>
        <w:t>of the Structural Adjustment Programs (SAP) or the Economic Recovery Program (</w:t>
      </w:r>
      <w:proofErr w:type="spellStart"/>
      <w:r w:rsidR="004976EE" w:rsidRPr="007E658F">
        <w:rPr>
          <w:rFonts w:ascii="Times New Roman" w:eastAsia="Calibri" w:hAnsi="Times New Roman" w:cs="Times New Roman"/>
          <w:lang w:val="en-GB"/>
        </w:rPr>
        <w:t>ERP</w:t>
      </w:r>
      <w:proofErr w:type="spellEnd"/>
      <w:r w:rsidR="004976EE" w:rsidRPr="007E658F">
        <w:rPr>
          <w:rFonts w:ascii="Times New Roman" w:eastAsia="Calibri" w:hAnsi="Times New Roman" w:cs="Times New Roman"/>
          <w:lang w:val="en-GB"/>
        </w:rPr>
        <w:t xml:space="preserve">) as they were locally called in the </w:t>
      </w:r>
      <w:r w:rsidR="000274F0" w:rsidRPr="007E658F">
        <w:rPr>
          <w:rFonts w:ascii="Times New Roman" w:eastAsia="Calibri" w:hAnsi="Times New Roman" w:cs="Times New Roman"/>
          <w:lang w:val="en-GB"/>
        </w:rPr>
        <w:t>mid-1980s</w:t>
      </w:r>
      <w:r w:rsidRPr="007E658F">
        <w:rPr>
          <w:rFonts w:ascii="Times New Roman" w:eastAsia="Calibri" w:hAnsi="Times New Roman" w:cs="Times New Roman"/>
          <w:lang w:val="en-GB"/>
        </w:rPr>
        <w:t xml:space="preserve"> by Ghana was </w:t>
      </w:r>
      <w:r w:rsidR="004976EE" w:rsidRPr="007E658F">
        <w:rPr>
          <w:rFonts w:ascii="Times New Roman" w:eastAsia="Calibri" w:hAnsi="Times New Roman" w:cs="Times New Roman"/>
          <w:lang w:val="en-GB"/>
        </w:rPr>
        <w:t>taunted as an example of the “success story” of the neoliberal agenda within the West African sub-region</w:t>
      </w:r>
      <w:sdt>
        <w:sdtPr>
          <w:rPr>
            <w:rFonts w:ascii="Times New Roman" w:eastAsia="Calibri" w:hAnsi="Times New Roman" w:cs="Times New Roman"/>
            <w:lang w:val="en-GB"/>
          </w:rPr>
          <w:id w:val="-896279705"/>
          <w:citation/>
        </w:sdtPr>
        <w:sdtContent>
          <w:r w:rsidR="00917874" w:rsidRPr="007E658F">
            <w:rPr>
              <w:rFonts w:ascii="Times New Roman" w:eastAsia="Calibri" w:hAnsi="Times New Roman" w:cs="Times New Roman"/>
              <w:lang w:val="en-GB"/>
            </w:rPr>
            <w:fldChar w:fldCharType="begin"/>
          </w:r>
          <w:r w:rsidR="00917874" w:rsidRPr="007E658F">
            <w:rPr>
              <w:rFonts w:ascii="Times New Roman" w:eastAsia="Calibri" w:hAnsi="Times New Roman" w:cs="Times New Roman"/>
            </w:rPr>
            <w:instrText xml:space="preserve"> CITATION Jon91 \l 1033  \m Jeo95 \m Joy04</w:instrText>
          </w:r>
          <w:r w:rsidR="00917874"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(Kraus, 1991; Jeong, 1995; Meng, 2004)</w:t>
          </w:r>
          <w:r w:rsidR="00917874" w:rsidRPr="007E658F">
            <w:rPr>
              <w:rFonts w:ascii="Times New Roman" w:eastAsia="Calibri" w:hAnsi="Times New Roman" w:cs="Times New Roman"/>
              <w:lang w:val="en-GB"/>
            </w:rPr>
            <w:fldChar w:fldCharType="end"/>
          </w:r>
        </w:sdtContent>
      </w:sdt>
      <w:r w:rsidR="004976EE" w:rsidRPr="007E658F">
        <w:rPr>
          <w:rFonts w:ascii="Times New Roman" w:eastAsia="Calibri" w:hAnsi="Times New Roman" w:cs="Times New Roman"/>
          <w:lang w:val="en-GB"/>
        </w:rPr>
        <w:t xml:space="preserve">. </w:t>
      </w:r>
      <w:r w:rsidRPr="007E658F">
        <w:rPr>
          <w:rFonts w:ascii="Times New Roman" w:eastAsia="Calibri" w:hAnsi="Times New Roman" w:cs="Times New Roman"/>
          <w:lang w:val="en-GB"/>
        </w:rPr>
        <w:t>In line with the market-led neoliberal paradigm, t</w:t>
      </w:r>
      <w:r w:rsidR="00700378" w:rsidRPr="007E658F">
        <w:rPr>
          <w:rFonts w:ascii="Times New Roman" w:eastAsia="Calibri" w:hAnsi="Times New Roman" w:cs="Times New Roman"/>
        </w:rPr>
        <w:t>he PNDC embarked on economic restructuring by</w:t>
      </w:r>
      <w:r w:rsidRPr="007E658F">
        <w:rPr>
          <w:rFonts w:ascii="Times New Roman" w:eastAsia="Calibri" w:hAnsi="Times New Roman" w:cs="Times New Roman"/>
        </w:rPr>
        <w:t xml:space="preserve"> pursuing vigorously policies of</w:t>
      </w:r>
      <w:r w:rsidR="00700378" w:rsidRPr="007E658F">
        <w:rPr>
          <w:rFonts w:ascii="Times New Roman" w:eastAsia="Calibri" w:hAnsi="Times New Roman" w:cs="Times New Roman"/>
        </w:rPr>
        <w:t xml:space="preserve"> devaluing the </w:t>
      </w:r>
      <w:r w:rsidRPr="007E658F">
        <w:rPr>
          <w:rFonts w:ascii="Times New Roman" w:eastAsia="Calibri" w:hAnsi="Times New Roman" w:cs="Times New Roman"/>
        </w:rPr>
        <w:t xml:space="preserve">national </w:t>
      </w:r>
      <w:r w:rsidR="00700378" w:rsidRPr="007E658F">
        <w:rPr>
          <w:rFonts w:ascii="Times New Roman" w:eastAsia="Calibri" w:hAnsi="Times New Roman" w:cs="Times New Roman"/>
        </w:rPr>
        <w:t xml:space="preserve">currency, reduction </w:t>
      </w:r>
      <w:r w:rsidR="00700378" w:rsidRPr="007E658F">
        <w:rPr>
          <w:rFonts w:ascii="Times New Roman" w:eastAsia="Calibri" w:hAnsi="Times New Roman" w:cs="Times New Roman"/>
        </w:rPr>
        <w:lastRenderedPageBreak/>
        <w:t xml:space="preserve">of budget deficit, retrenchment of public labour, rehabilitation of infrastructure, privatization of state owned enterprises, exchange rate liberation and foreign direct investment promotion. </w:t>
      </w:r>
      <w:r w:rsidRPr="007E658F">
        <w:rPr>
          <w:rFonts w:ascii="Times New Roman" w:eastAsia="Calibri" w:hAnsi="Times New Roman" w:cs="Times New Roman"/>
          <w:lang w:val="en-GB"/>
        </w:rPr>
        <w:t xml:space="preserve">These policies had </w:t>
      </w:r>
      <w:r w:rsidR="00700378" w:rsidRPr="007E658F">
        <w:rPr>
          <w:rFonts w:ascii="Times New Roman" w:eastAsia="Calibri" w:hAnsi="Times New Roman" w:cs="Times New Roman"/>
          <w:lang w:val="en-GB"/>
        </w:rPr>
        <w:t xml:space="preserve">seen significant improvement in Ghana’s macroeconomic performance. </w:t>
      </w:r>
      <w:r w:rsidR="004976EE" w:rsidRPr="007E658F">
        <w:rPr>
          <w:rFonts w:ascii="Times New Roman" w:eastAsia="Calibri" w:hAnsi="Times New Roman" w:cs="Times New Roman"/>
          <w:lang w:val="en-GB"/>
        </w:rPr>
        <w:t xml:space="preserve">From a negative GDP growth prior to the adoption of the SAP in 1984, the country witnessed on the average, more than 5 percent annual GDP growth since 1984. </w:t>
      </w:r>
    </w:p>
    <w:p w:rsidR="0056736B" w:rsidRPr="007E658F" w:rsidRDefault="0056736B" w:rsidP="007E658F">
      <w:pPr>
        <w:autoSpaceDE w:val="0"/>
        <w:autoSpaceDN w:val="0"/>
        <w:adjustRightInd w:val="0"/>
        <w:spacing w:after="0" w:line="240" w:lineRule="auto"/>
        <w:jc w:val="both"/>
        <w:rPr>
          <w:rFonts w:ascii="Times New Roman" w:eastAsia="Calibri" w:hAnsi="Times New Roman" w:cs="Times New Roman"/>
        </w:rPr>
      </w:pPr>
      <w:r w:rsidRPr="007E658F">
        <w:rPr>
          <w:rFonts w:ascii="Times New Roman" w:eastAsia="Calibri" w:hAnsi="Times New Roman" w:cs="Times New Roman"/>
        </w:rPr>
        <w:t>However</w:t>
      </w:r>
      <w:r w:rsidR="00003007" w:rsidRPr="007E658F">
        <w:rPr>
          <w:rFonts w:ascii="Times New Roman" w:eastAsia="Calibri" w:hAnsi="Times New Roman" w:cs="Times New Roman"/>
        </w:rPr>
        <w:t xml:space="preserve">, the </w:t>
      </w:r>
      <w:r w:rsidRPr="007E658F">
        <w:rPr>
          <w:rFonts w:ascii="Times New Roman" w:eastAsia="Calibri" w:hAnsi="Times New Roman" w:cs="Times New Roman"/>
        </w:rPr>
        <w:t>SAP</w:t>
      </w:r>
      <w:r w:rsidR="00003007" w:rsidRPr="007E658F">
        <w:rPr>
          <w:rFonts w:ascii="Times New Roman" w:eastAsia="Calibri" w:hAnsi="Times New Roman" w:cs="Times New Roman"/>
        </w:rPr>
        <w:t xml:space="preserve"> adversely affected the livelihood of the generality of the Ghanaian population</w:t>
      </w:r>
      <w:r w:rsidRPr="007E658F">
        <w:rPr>
          <w:rFonts w:ascii="Times New Roman" w:eastAsia="Calibri" w:hAnsi="Times New Roman" w:cs="Times New Roman"/>
        </w:rPr>
        <w:t>, particularly the poor</w:t>
      </w:r>
      <w:sdt>
        <w:sdtPr>
          <w:rPr>
            <w:rFonts w:ascii="Times New Roman" w:eastAsia="Calibri" w:hAnsi="Times New Roman" w:cs="Times New Roman"/>
          </w:rPr>
          <w:id w:val="-637951492"/>
          <w:citation/>
        </w:sdtPr>
        <w:sdtContent>
          <w:r w:rsidR="009860AE" w:rsidRPr="007E658F">
            <w:rPr>
              <w:rFonts w:ascii="Times New Roman" w:eastAsia="Calibri" w:hAnsi="Times New Roman" w:cs="Times New Roman"/>
            </w:rPr>
            <w:fldChar w:fldCharType="begin"/>
          </w:r>
          <w:r w:rsidR="009860AE" w:rsidRPr="007E658F">
            <w:rPr>
              <w:rFonts w:ascii="Times New Roman" w:eastAsia="Calibri" w:hAnsi="Times New Roman" w:cs="Times New Roman"/>
            </w:rPr>
            <w:instrText xml:space="preserve"> CITATION Eas01 \l 1033 </w:instrText>
          </w:r>
          <w:r w:rsidR="009860AE" w:rsidRPr="007E658F">
            <w:rPr>
              <w:rFonts w:ascii="Times New Roman" w:eastAsia="Calibri" w:hAnsi="Times New Roman" w:cs="Times New Roman"/>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(Easterly, 2001)</w:t>
          </w:r>
          <w:r w:rsidR="009860AE" w:rsidRPr="007E658F">
            <w:rPr>
              <w:rFonts w:ascii="Times New Roman" w:eastAsia="Calibri" w:hAnsi="Times New Roman" w:cs="Times New Roman"/>
            </w:rPr>
            <w:fldChar w:fldCharType="end"/>
          </w:r>
        </w:sdtContent>
      </w:sdt>
      <w:r w:rsidR="00003007" w:rsidRPr="007E658F">
        <w:rPr>
          <w:rFonts w:ascii="Times New Roman" w:eastAsia="Calibri" w:hAnsi="Times New Roman" w:cs="Times New Roman"/>
        </w:rPr>
        <w:t xml:space="preserve">. It came at great social, economic and environmental cost to the people. Cutbacks in education, health, welfare expenditure and retrenchment of public labour brought economic hardship to </w:t>
      </w:r>
      <w:r w:rsidRPr="007E658F">
        <w:rPr>
          <w:rFonts w:ascii="Times New Roman" w:eastAsia="Calibri" w:hAnsi="Times New Roman" w:cs="Times New Roman"/>
        </w:rPr>
        <w:t>many</w:t>
      </w:r>
      <w:r w:rsidR="00003007" w:rsidRPr="007E658F">
        <w:rPr>
          <w:rFonts w:ascii="Times New Roman" w:eastAsia="Calibri" w:hAnsi="Times New Roman" w:cs="Times New Roman"/>
        </w:rPr>
        <w:t>. In addition, local business</w:t>
      </w:r>
      <w:r w:rsidRPr="007E658F">
        <w:rPr>
          <w:rFonts w:ascii="Times New Roman" w:eastAsia="Calibri" w:hAnsi="Times New Roman" w:cs="Times New Roman"/>
        </w:rPr>
        <w:t>es</w:t>
      </w:r>
      <w:r w:rsidR="00003007" w:rsidRPr="007E658F">
        <w:rPr>
          <w:rFonts w:ascii="Times New Roman" w:eastAsia="Calibri" w:hAnsi="Times New Roman" w:cs="Times New Roman"/>
        </w:rPr>
        <w:t xml:space="preserve"> and industries were unable to compete favourably with foreign business due to the removal of protective measures which</w:t>
      </w:r>
      <w:r w:rsidRPr="007E658F">
        <w:rPr>
          <w:rFonts w:ascii="Times New Roman" w:eastAsia="Calibri" w:hAnsi="Times New Roman" w:cs="Times New Roman"/>
        </w:rPr>
        <w:t xml:space="preserve"> hitherto</w:t>
      </w:r>
      <w:r w:rsidR="00003007" w:rsidRPr="007E658F">
        <w:rPr>
          <w:rFonts w:ascii="Times New Roman" w:eastAsia="Calibri" w:hAnsi="Times New Roman" w:cs="Times New Roman"/>
        </w:rPr>
        <w:t xml:space="preserve"> shield</w:t>
      </w:r>
      <w:r w:rsidRPr="007E658F">
        <w:rPr>
          <w:rFonts w:ascii="Times New Roman" w:eastAsia="Calibri" w:hAnsi="Times New Roman" w:cs="Times New Roman"/>
        </w:rPr>
        <w:t>ed</w:t>
      </w:r>
      <w:r w:rsidR="00003007" w:rsidRPr="007E658F">
        <w:rPr>
          <w:rFonts w:ascii="Times New Roman" w:eastAsia="Calibri" w:hAnsi="Times New Roman" w:cs="Times New Roman"/>
        </w:rPr>
        <w:t xml:space="preserve"> them.</w:t>
      </w:r>
      <w:sdt>
        <w:sdtPr>
          <w:rPr>
            <w:rFonts w:ascii="Times New Roman" w:eastAsia="Calibri" w:hAnsi="Times New Roman" w:cs="Times New Roman"/>
          </w:rPr>
          <w:id w:val="2134437336"/>
          <w:citation/>
        </w:sdtPr>
        <w:sdtContent>
          <w:r w:rsidR="009860AE" w:rsidRPr="007E658F">
            <w:rPr>
              <w:rFonts w:ascii="Times New Roman" w:eastAsia="Calibri" w:hAnsi="Times New Roman" w:cs="Times New Roman"/>
            </w:rPr>
            <w:fldChar w:fldCharType="begin"/>
          </w:r>
          <w:r w:rsidR="009860AE" w:rsidRPr="007E658F">
            <w:rPr>
              <w:rFonts w:ascii="Times New Roman" w:eastAsia="Calibri" w:hAnsi="Times New Roman" w:cs="Times New Roman"/>
            </w:rPr>
            <w:instrText xml:space="preserve"> CITATION Agy101 \l 1033  \m Joh01</w:instrText>
          </w:r>
          <w:r w:rsidR="009860AE" w:rsidRPr="007E658F">
            <w:rPr>
              <w:rFonts w:ascii="Times New Roman" w:eastAsia="Calibri" w:hAnsi="Times New Roman" w:cs="Times New Roman"/>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(Agyei-Mensah &amp; de-Graft Aikins, 2010; Adedeji, 2001)</w:t>
          </w:r>
          <w:r w:rsidR="009860AE" w:rsidRPr="007E658F">
            <w:rPr>
              <w:rFonts w:ascii="Times New Roman" w:eastAsia="Calibri" w:hAnsi="Times New Roman" w:cs="Times New Roman"/>
            </w:rPr>
            <w:fldChar w:fldCharType="end"/>
          </w:r>
        </w:sdtContent>
      </w:sdt>
      <w:r w:rsidR="00700378" w:rsidRPr="007E658F">
        <w:rPr>
          <w:rFonts w:ascii="Times New Roman" w:eastAsia="Calibri" w:hAnsi="Times New Roman" w:cs="Times New Roman"/>
        </w:rPr>
        <w:t xml:space="preserve"> The PNDC </w:t>
      </w:r>
      <w:r w:rsidRPr="007E658F">
        <w:rPr>
          <w:rFonts w:ascii="Times New Roman" w:eastAsia="Calibri" w:hAnsi="Times New Roman" w:cs="Times New Roman"/>
        </w:rPr>
        <w:t>was forced to address these challenges by implementing Programme of Action to Mitigate the Social Cost of Adjustment (</w:t>
      </w:r>
      <w:proofErr w:type="spellStart"/>
      <w:r w:rsidRPr="007E658F">
        <w:rPr>
          <w:rFonts w:ascii="Times New Roman" w:eastAsia="Calibri" w:hAnsi="Times New Roman" w:cs="Times New Roman"/>
        </w:rPr>
        <w:t>PAMSCAD</w:t>
      </w:r>
      <w:proofErr w:type="spellEnd"/>
      <w:r w:rsidRPr="007E658F">
        <w:rPr>
          <w:rFonts w:ascii="Times New Roman" w:eastAsia="Calibri" w:hAnsi="Times New Roman" w:cs="Times New Roman"/>
        </w:rPr>
        <w:t>).</w:t>
      </w:r>
      <w:r w:rsidR="009731F9" w:rsidRPr="007E658F">
        <w:rPr>
          <w:rFonts w:ascii="Times New Roman" w:eastAsia="Calibri" w:hAnsi="Times New Roman" w:cs="Times New Roman"/>
        </w:rPr>
        <w:t xml:space="preserve"> </w:t>
      </w:r>
      <w:proofErr w:type="spellStart"/>
      <w:r w:rsidR="009731F9" w:rsidRPr="007E658F">
        <w:rPr>
          <w:rFonts w:ascii="Times New Roman" w:eastAsia="Calibri" w:hAnsi="Times New Roman" w:cs="Times New Roman"/>
        </w:rPr>
        <w:t>PAMSCAD</w:t>
      </w:r>
      <w:proofErr w:type="spellEnd"/>
      <w:r w:rsidR="00B94100" w:rsidRPr="007E658F">
        <w:rPr>
          <w:rFonts w:ascii="Times New Roman" w:eastAsia="Calibri" w:hAnsi="Times New Roman" w:cs="Times New Roman"/>
        </w:rPr>
        <w:t>, however, had little effect in alleviating the plight of the people</w:t>
      </w:r>
      <w:sdt>
        <w:sdtPr>
          <w:rPr>
            <w:rFonts w:ascii="Times New Roman" w:eastAsia="Calibri" w:hAnsi="Times New Roman" w:cs="Times New Roman"/>
          </w:rPr>
          <w:id w:val="1383214062"/>
          <w:citation/>
        </w:sdtPr>
        <w:sdtContent>
          <w:r w:rsidR="009860AE" w:rsidRPr="007E658F">
            <w:rPr>
              <w:rFonts w:ascii="Times New Roman" w:eastAsia="Calibri" w:hAnsi="Times New Roman" w:cs="Times New Roman"/>
            </w:rPr>
            <w:fldChar w:fldCharType="begin"/>
          </w:r>
          <w:r w:rsidR="009860AE" w:rsidRPr="007E658F">
            <w:rPr>
              <w:rFonts w:ascii="Times New Roman" w:eastAsia="Calibri" w:hAnsi="Times New Roman" w:cs="Times New Roman"/>
            </w:rPr>
            <w:instrText xml:space="preserve">CITATION Bry96 \l 1033 </w:instrText>
          </w:r>
          <w:r w:rsidR="009860AE" w:rsidRPr="007E658F">
            <w:rPr>
              <w:rFonts w:ascii="Times New Roman" w:eastAsia="Calibri" w:hAnsi="Times New Roman" w:cs="Times New Roman"/>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(Brydon &amp; Legge, 1996)</w:t>
          </w:r>
          <w:r w:rsidR="009860AE" w:rsidRPr="007E658F">
            <w:rPr>
              <w:rFonts w:ascii="Times New Roman" w:eastAsia="Calibri" w:hAnsi="Times New Roman" w:cs="Times New Roman"/>
            </w:rPr>
            <w:fldChar w:fldCharType="end"/>
          </w:r>
        </w:sdtContent>
      </w:sdt>
      <w:r w:rsidR="009731F9" w:rsidRPr="007E658F">
        <w:rPr>
          <w:rFonts w:ascii="Times New Roman" w:eastAsia="Calibri" w:hAnsi="Times New Roman" w:cs="Times New Roman"/>
        </w:rPr>
        <w:t>.</w:t>
      </w:r>
    </w:p>
    <w:p w:rsidR="00345093" w:rsidRPr="007E658F" w:rsidRDefault="0056736B" w:rsidP="007E658F">
      <w:pPr>
        <w:autoSpaceDE w:val="0"/>
        <w:autoSpaceDN w:val="0"/>
        <w:adjustRightInd w:val="0"/>
        <w:spacing w:after="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By the late 1980s to ear</w:t>
      </w:r>
      <w:r w:rsidR="009E5A7A" w:rsidRPr="007E658F">
        <w:rPr>
          <w:rFonts w:ascii="Times New Roman" w:eastAsia="Calibri" w:hAnsi="Times New Roman" w:cs="Times New Roman"/>
          <w:lang w:val="en-GB"/>
        </w:rPr>
        <w:t>ly 1990s, the Western agenda had</w:t>
      </w:r>
      <w:r w:rsidRPr="007E658F">
        <w:rPr>
          <w:rFonts w:ascii="Times New Roman" w:eastAsia="Calibri" w:hAnsi="Times New Roman" w:cs="Times New Roman"/>
          <w:lang w:val="en-GB"/>
        </w:rPr>
        <w:t xml:space="preserve"> shifted from pure economic reforms to governance reform. </w:t>
      </w:r>
      <w:r w:rsidR="009731F9" w:rsidRPr="007E658F">
        <w:rPr>
          <w:rFonts w:ascii="Times New Roman" w:eastAsia="Calibri" w:hAnsi="Times New Roman" w:cs="Times New Roman"/>
          <w:lang w:val="en-GB"/>
        </w:rPr>
        <w:t>The World Bank in its 1989 report on Sub-Sahara Africa noted that the African crises is a “crises of governance”</w:t>
      </w:r>
      <w:sdt>
        <w:sdtPr>
          <w:rPr>
            <w:rFonts w:ascii="Times New Roman" w:eastAsia="Calibri" w:hAnsi="Times New Roman" w:cs="Times New Roman"/>
            <w:lang w:val="en-GB"/>
          </w:rPr>
          <w:id w:val="-683435922"/>
          <w:citation/>
        </w:sdtPr>
        <w:sdtContent>
          <w:r w:rsidR="009860AE" w:rsidRPr="007E658F">
            <w:rPr>
              <w:rFonts w:ascii="Times New Roman" w:eastAsia="Calibri" w:hAnsi="Times New Roman" w:cs="Times New Roman"/>
              <w:lang w:val="en-GB"/>
            </w:rPr>
            <w:fldChar w:fldCharType="begin"/>
          </w:r>
          <w:r w:rsidR="009860AE" w:rsidRPr="007E658F">
            <w:rPr>
              <w:rFonts w:ascii="Times New Roman" w:eastAsia="Calibri" w:hAnsi="Times New Roman" w:cs="Times New Roman"/>
            </w:rPr>
            <w:instrText xml:space="preserve"> CITATION Wor89 \l 1033 </w:instrText>
          </w:r>
          <w:r w:rsidR="009860AE"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(World Bank , 1989)</w:t>
          </w:r>
          <w:r w:rsidR="009860AE" w:rsidRPr="007E658F">
            <w:rPr>
              <w:rFonts w:ascii="Times New Roman" w:eastAsia="Calibri" w:hAnsi="Times New Roman" w:cs="Times New Roman"/>
              <w:lang w:val="en-GB"/>
            </w:rPr>
            <w:fldChar w:fldCharType="end"/>
          </w:r>
        </w:sdtContent>
      </w:sdt>
      <w:r w:rsidR="009731F9" w:rsidRPr="007E658F">
        <w:rPr>
          <w:rFonts w:ascii="Times New Roman" w:eastAsia="Calibri" w:hAnsi="Times New Roman" w:cs="Times New Roman"/>
          <w:lang w:val="en-GB"/>
        </w:rPr>
        <w:t xml:space="preserve">. </w:t>
      </w:r>
      <w:r w:rsidR="00622028" w:rsidRPr="007E658F">
        <w:rPr>
          <w:rFonts w:ascii="Times New Roman" w:eastAsia="Calibri" w:hAnsi="Times New Roman" w:cs="Times New Roman"/>
          <w:lang w:val="en-GB"/>
        </w:rPr>
        <w:t>In other words, the</w:t>
      </w:r>
      <w:r w:rsidRPr="007E658F">
        <w:rPr>
          <w:rFonts w:ascii="Times New Roman" w:eastAsia="Calibri" w:hAnsi="Times New Roman" w:cs="Times New Roman"/>
          <w:lang w:val="en-GB"/>
        </w:rPr>
        <w:t xml:space="preserve"> </w:t>
      </w:r>
      <w:r w:rsidR="009E5A7A" w:rsidRPr="007E658F">
        <w:rPr>
          <w:rFonts w:ascii="Times New Roman" w:eastAsia="Calibri" w:hAnsi="Times New Roman" w:cs="Times New Roman"/>
          <w:lang w:val="en-GB"/>
        </w:rPr>
        <w:t xml:space="preserve">new </w:t>
      </w:r>
      <w:r w:rsidRPr="007E658F">
        <w:rPr>
          <w:rFonts w:ascii="Times New Roman" w:eastAsia="Calibri" w:hAnsi="Times New Roman" w:cs="Times New Roman"/>
          <w:lang w:val="en-GB"/>
        </w:rPr>
        <w:t>Western diagnoses</w:t>
      </w:r>
      <w:r w:rsidR="009E5A7A" w:rsidRPr="007E658F">
        <w:rPr>
          <w:rFonts w:ascii="Times New Roman" w:eastAsia="Calibri" w:hAnsi="Times New Roman" w:cs="Times New Roman"/>
          <w:lang w:val="en-GB"/>
        </w:rPr>
        <w:t xml:space="preserve"> of the </w:t>
      </w:r>
      <w:r w:rsidR="00622028" w:rsidRPr="007E658F">
        <w:rPr>
          <w:rFonts w:ascii="Times New Roman" w:eastAsia="Calibri" w:hAnsi="Times New Roman" w:cs="Times New Roman"/>
          <w:lang w:val="en-GB"/>
        </w:rPr>
        <w:t xml:space="preserve">African development </w:t>
      </w:r>
      <w:r w:rsidR="009E5A7A" w:rsidRPr="007E658F">
        <w:rPr>
          <w:rFonts w:ascii="Times New Roman" w:eastAsia="Calibri" w:hAnsi="Times New Roman" w:cs="Times New Roman"/>
          <w:lang w:val="en-GB"/>
        </w:rPr>
        <w:t xml:space="preserve">challenges </w:t>
      </w:r>
      <w:r w:rsidRPr="007E658F">
        <w:rPr>
          <w:rFonts w:ascii="Times New Roman" w:eastAsia="Calibri" w:hAnsi="Times New Roman" w:cs="Times New Roman"/>
          <w:lang w:val="en-GB"/>
        </w:rPr>
        <w:t xml:space="preserve">was that </w:t>
      </w:r>
      <w:r w:rsidR="00622028" w:rsidRPr="007E658F">
        <w:rPr>
          <w:rFonts w:ascii="Times New Roman" w:eastAsia="Calibri" w:hAnsi="Times New Roman" w:cs="Times New Roman"/>
          <w:lang w:val="en-GB"/>
        </w:rPr>
        <w:t>‘</w:t>
      </w:r>
      <w:r w:rsidRPr="007E658F">
        <w:rPr>
          <w:rFonts w:ascii="Times New Roman" w:eastAsia="Calibri" w:hAnsi="Times New Roman" w:cs="Times New Roman"/>
          <w:lang w:val="en-GB"/>
        </w:rPr>
        <w:t>poor governance</w:t>
      </w:r>
      <w:r w:rsidR="00622028" w:rsidRPr="007E658F">
        <w:rPr>
          <w:rFonts w:ascii="Times New Roman" w:eastAsia="Calibri" w:hAnsi="Times New Roman" w:cs="Times New Roman"/>
          <w:lang w:val="en-GB"/>
        </w:rPr>
        <w:t>’</w:t>
      </w:r>
      <w:r w:rsidRPr="007E658F">
        <w:rPr>
          <w:rFonts w:ascii="Times New Roman" w:eastAsia="Calibri" w:hAnsi="Times New Roman" w:cs="Times New Roman"/>
          <w:lang w:val="en-GB"/>
        </w:rPr>
        <w:t xml:space="preserve"> or lack of</w:t>
      </w:r>
      <w:r w:rsidR="009731F9" w:rsidRPr="007E658F">
        <w:rPr>
          <w:rFonts w:ascii="Times New Roman" w:eastAsia="Calibri" w:hAnsi="Times New Roman" w:cs="Times New Roman"/>
          <w:lang w:val="en-GB"/>
        </w:rPr>
        <w:t xml:space="preserve"> good governance and democracy we</w:t>
      </w:r>
      <w:r w:rsidRPr="007E658F">
        <w:rPr>
          <w:rFonts w:ascii="Times New Roman" w:eastAsia="Calibri" w:hAnsi="Times New Roman" w:cs="Times New Roman"/>
          <w:lang w:val="en-GB"/>
        </w:rPr>
        <w:t xml:space="preserve">re </w:t>
      </w:r>
      <w:r w:rsidR="009E5A7A" w:rsidRPr="007E658F">
        <w:rPr>
          <w:rFonts w:ascii="Times New Roman" w:eastAsia="Calibri" w:hAnsi="Times New Roman" w:cs="Times New Roman"/>
          <w:lang w:val="en-GB"/>
        </w:rPr>
        <w:t>responsible for</w:t>
      </w:r>
      <w:r w:rsidRPr="007E658F">
        <w:rPr>
          <w:rFonts w:ascii="Times New Roman" w:eastAsia="Calibri" w:hAnsi="Times New Roman" w:cs="Times New Roman"/>
          <w:lang w:val="en-GB"/>
        </w:rPr>
        <w:t xml:space="preserve"> </w:t>
      </w:r>
      <w:r w:rsidR="009E5A7A" w:rsidRPr="007E658F">
        <w:rPr>
          <w:rFonts w:ascii="Times New Roman" w:eastAsia="Calibri" w:hAnsi="Times New Roman" w:cs="Times New Roman"/>
          <w:lang w:val="en-GB"/>
        </w:rPr>
        <w:t>under</w:t>
      </w:r>
      <w:r w:rsidRPr="007E658F">
        <w:rPr>
          <w:rFonts w:ascii="Times New Roman" w:eastAsia="Calibri" w:hAnsi="Times New Roman" w:cs="Times New Roman"/>
          <w:lang w:val="en-GB"/>
        </w:rPr>
        <w:t xml:space="preserve">development in </w:t>
      </w:r>
      <w:r w:rsidR="00622028" w:rsidRPr="007E658F">
        <w:rPr>
          <w:rFonts w:ascii="Times New Roman" w:eastAsia="Calibri" w:hAnsi="Times New Roman" w:cs="Times New Roman"/>
          <w:lang w:val="en-GB"/>
        </w:rPr>
        <w:t>continent</w:t>
      </w:r>
      <w:r w:rsidRPr="007E658F">
        <w:rPr>
          <w:rFonts w:ascii="Times New Roman" w:eastAsia="Calibri" w:hAnsi="Times New Roman" w:cs="Times New Roman"/>
          <w:lang w:val="en-GB"/>
        </w:rPr>
        <w:t xml:space="preserve">. </w:t>
      </w:r>
      <w:r w:rsidR="009E5A7A" w:rsidRPr="007E658F">
        <w:rPr>
          <w:rFonts w:ascii="Times New Roman" w:eastAsia="Calibri" w:hAnsi="Times New Roman" w:cs="Times New Roman"/>
          <w:lang w:val="en-GB"/>
        </w:rPr>
        <w:t>Thus, neoliberal economic policies need to be underlined by western liberal democratic governance structures.</w:t>
      </w:r>
      <w:r w:rsidR="009731F9" w:rsidRPr="007E658F">
        <w:rPr>
          <w:rFonts w:ascii="Times New Roman" w:eastAsia="Calibri" w:hAnsi="Times New Roman" w:cs="Times New Roman"/>
          <w:lang w:val="en-GB"/>
        </w:rPr>
        <w:t xml:space="preserve"> </w:t>
      </w:r>
      <w:r w:rsidR="00622028" w:rsidRPr="007E658F">
        <w:rPr>
          <w:rFonts w:ascii="Times New Roman" w:eastAsia="Calibri" w:hAnsi="Times New Roman" w:cs="Times New Roman"/>
          <w:lang w:val="en-GB"/>
        </w:rPr>
        <w:t>Subsequently, democratic</w:t>
      </w:r>
      <w:r w:rsidR="009731F9" w:rsidRPr="007E658F">
        <w:rPr>
          <w:rFonts w:ascii="Times New Roman" w:eastAsia="Calibri" w:hAnsi="Times New Roman" w:cs="Times New Roman"/>
          <w:lang w:val="en-GB"/>
        </w:rPr>
        <w:t xml:space="preserve"> political reforms became part of the conditions for assessing western funding.</w:t>
      </w:r>
      <w:r w:rsidRPr="007E658F">
        <w:rPr>
          <w:rFonts w:ascii="Times New Roman" w:eastAsia="Calibri" w:hAnsi="Times New Roman" w:cs="Times New Roman"/>
          <w:lang w:val="en-GB"/>
        </w:rPr>
        <w:t xml:space="preserve"> </w:t>
      </w:r>
      <w:r w:rsidR="00345093" w:rsidRPr="007E658F">
        <w:rPr>
          <w:rFonts w:ascii="Times New Roman" w:eastAsia="Calibri" w:hAnsi="Times New Roman" w:cs="Times New Roman"/>
          <w:lang w:val="en-GB"/>
        </w:rPr>
        <w:t xml:space="preserve">In line with this development and domestic </w:t>
      </w:r>
      <w:r w:rsidR="009731F9" w:rsidRPr="007E658F">
        <w:rPr>
          <w:rFonts w:ascii="Times New Roman" w:eastAsia="Calibri" w:hAnsi="Times New Roman" w:cs="Times New Roman"/>
          <w:lang w:val="en-GB"/>
        </w:rPr>
        <w:t xml:space="preserve">political </w:t>
      </w:r>
      <w:r w:rsidR="00345093" w:rsidRPr="007E658F">
        <w:rPr>
          <w:rFonts w:ascii="Times New Roman" w:eastAsia="Calibri" w:hAnsi="Times New Roman" w:cs="Times New Roman"/>
          <w:lang w:val="en-GB"/>
        </w:rPr>
        <w:t>pressure for democratization, Ghana</w:t>
      </w:r>
      <w:r w:rsidR="004976EE" w:rsidRPr="007E658F">
        <w:rPr>
          <w:rFonts w:ascii="Times New Roman" w:eastAsia="Calibri" w:hAnsi="Times New Roman" w:cs="Times New Roman"/>
          <w:lang w:val="en-GB"/>
        </w:rPr>
        <w:t xml:space="preserve"> </w:t>
      </w:r>
      <w:r w:rsidR="00345093" w:rsidRPr="007E658F">
        <w:rPr>
          <w:rFonts w:ascii="Times New Roman" w:eastAsia="Calibri" w:hAnsi="Times New Roman" w:cs="Times New Roman"/>
          <w:lang w:val="en-GB"/>
        </w:rPr>
        <w:t>returned</w:t>
      </w:r>
      <w:r w:rsidR="004976EE" w:rsidRPr="007E658F">
        <w:rPr>
          <w:rFonts w:ascii="Times New Roman" w:eastAsia="Calibri" w:hAnsi="Times New Roman" w:cs="Times New Roman"/>
          <w:lang w:val="en-GB"/>
        </w:rPr>
        <w:t xml:space="preserve"> to constitutional democratic rule in 1993</w:t>
      </w:r>
      <w:sdt>
        <w:sdtPr>
          <w:rPr>
            <w:rFonts w:ascii="Times New Roman" w:eastAsia="Calibri" w:hAnsi="Times New Roman" w:cs="Times New Roman"/>
            <w:lang w:val="en-GB"/>
          </w:rPr>
          <w:id w:val="1582571501"/>
          <w:citation/>
        </w:sdtPr>
        <w:sdtContent>
          <w:r w:rsidR="009860AE" w:rsidRPr="007E658F">
            <w:rPr>
              <w:rFonts w:ascii="Times New Roman" w:eastAsia="Calibri" w:hAnsi="Times New Roman" w:cs="Times New Roman"/>
              <w:lang w:val="en-GB"/>
            </w:rPr>
            <w:fldChar w:fldCharType="begin"/>
          </w:r>
          <w:r w:rsidR="009860AE" w:rsidRPr="007E658F">
            <w:rPr>
              <w:rFonts w:ascii="Times New Roman" w:eastAsia="Calibri" w:hAnsi="Times New Roman" w:cs="Times New Roman"/>
            </w:rPr>
            <w:instrText xml:space="preserve">CITATION Oqu04 \l 1033 </w:instrText>
          </w:r>
          <w:r w:rsidR="007C5B5E" w:rsidRPr="007E658F">
            <w:rPr>
              <w:rFonts w:ascii="Times New Roman" w:eastAsia="Calibri" w:hAnsi="Times New Roman" w:cs="Times New Roman"/>
            </w:rPr>
            <w:instrText xml:space="preserve"> \m Gyi04</w:instrText>
          </w:r>
          <w:r w:rsidR="009860AE"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(Oquaye, 2004; Gyimah-Boadi, 2004)</w:t>
          </w:r>
          <w:r w:rsidR="009860AE" w:rsidRPr="007E658F">
            <w:rPr>
              <w:rFonts w:ascii="Times New Roman" w:eastAsia="Calibri" w:hAnsi="Times New Roman" w:cs="Times New Roman"/>
              <w:lang w:val="en-GB"/>
            </w:rPr>
            <w:fldChar w:fldCharType="end"/>
          </w:r>
        </w:sdtContent>
      </w:sdt>
      <w:r w:rsidR="00345093" w:rsidRPr="007E658F">
        <w:rPr>
          <w:rFonts w:ascii="Times New Roman" w:eastAsia="Calibri" w:hAnsi="Times New Roman" w:cs="Times New Roman"/>
          <w:lang w:val="en-GB"/>
        </w:rPr>
        <w:t>. The return</w:t>
      </w:r>
      <w:r w:rsidR="004976EE" w:rsidRPr="007E658F">
        <w:rPr>
          <w:rFonts w:ascii="Times New Roman" w:eastAsia="Calibri" w:hAnsi="Times New Roman" w:cs="Times New Roman"/>
          <w:lang w:val="en-GB"/>
        </w:rPr>
        <w:t xml:space="preserve"> </w:t>
      </w:r>
      <w:r w:rsidR="00C17037" w:rsidRPr="007E658F">
        <w:rPr>
          <w:rFonts w:ascii="Times New Roman" w:eastAsia="Calibri" w:hAnsi="Times New Roman" w:cs="Times New Roman"/>
          <w:lang w:val="en-GB"/>
        </w:rPr>
        <w:t>only aligned the political system to the</w:t>
      </w:r>
      <w:r w:rsidR="004976EE" w:rsidRPr="007E658F">
        <w:rPr>
          <w:rFonts w:ascii="Times New Roman" w:eastAsia="Calibri" w:hAnsi="Times New Roman" w:cs="Times New Roman"/>
          <w:lang w:val="en-GB"/>
        </w:rPr>
        <w:t xml:space="preserve"> neoliberal </w:t>
      </w:r>
      <w:r w:rsidR="00345093" w:rsidRPr="007E658F">
        <w:rPr>
          <w:rFonts w:ascii="Times New Roman" w:eastAsia="Calibri" w:hAnsi="Times New Roman" w:cs="Times New Roman"/>
          <w:lang w:val="en-GB"/>
        </w:rPr>
        <w:t xml:space="preserve">economic </w:t>
      </w:r>
      <w:r w:rsidR="004976EE" w:rsidRPr="007E658F">
        <w:rPr>
          <w:rFonts w:ascii="Times New Roman" w:eastAsia="Calibri" w:hAnsi="Times New Roman" w:cs="Times New Roman"/>
          <w:lang w:val="en-GB"/>
        </w:rPr>
        <w:t xml:space="preserve">policy agenda. </w:t>
      </w:r>
    </w:p>
    <w:p w:rsidR="004976EE" w:rsidRPr="007E658F" w:rsidRDefault="009731F9" w:rsidP="007E658F">
      <w:pPr>
        <w:autoSpaceDE w:val="0"/>
        <w:autoSpaceDN w:val="0"/>
        <w:adjustRightInd w:val="0"/>
        <w:spacing w:after="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The National Democratic Congress (</w:t>
      </w:r>
      <w:proofErr w:type="spellStart"/>
      <w:r w:rsidRPr="007E658F">
        <w:rPr>
          <w:rFonts w:ascii="Times New Roman" w:eastAsia="Calibri" w:hAnsi="Times New Roman" w:cs="Times New Roman"/>
          <w:lang w:val="en-GB"/>
        </w:rPr>
        <w:t>NDC</w:t>
      </w:r>
      <w:proofErr w:type="spellEnd"/>
      <w:r w:rsidRPr="007E658F">
        <w:rPr>
          <w:rFonts w:ascii="Times New Roman" w:eastAsia="Calibri" w:hAnsi="Times New Roman" w:cs="Times New Roman"/>
          <w:lang w:val="en-GB"/>
        </w:rPr>
        <w:t xml:space="preserve">) which was essentially the PNDC in civilian </w:t>
      </w:r>
      <w:r w:rsidR="00F621A5" w:rsidRPr="007E658F">
        <w:rPr>
          <w:rFonts w:ascii="Times New Roman" w:eastAsia="Calibri" w:hAnsi="Times New Roman" w:cs="Times New Roman"/>
          <w:lang w:val="en-GB"/>
        </w:rPr>
        <w:t>regalia</w:t>
      </w:r>
      <w:r w:rsidRPr="007E658F">
        <w:rPr>
          <w:rFonts w:ascii="Times New Roman" w:eastAsia="Calibri" w:hAnsi="Times New Roman" w:cs="Times New Roman"/>
          <w:lang w:val="en-GB"/>
        </w:rPr>
        <w:t xml:space="preserve"> continued with the many liberal economic reforms initiated during the PNDC era.  </w:t>
      </w:r>
      <w:r w:rsidR="00E6217D" w:rsidRPr="007E658F">
        <w:rPr>
          <w:rFonts w:ascii="Times New Roman" w:eastAsia="Calibri" w:hAnsi="Times New Roman" w:cs="Times New Roman"/>
          <w:lang w:val="en-GB"/>
        </w:rPr>
        <w:t>B</w:t>
      </w:r>
      <w:r w:rsidR="004976EE" w:rsidRPr="007E658F">
        <w:rPr>
          <w:rFonts w:ascii="Times New Roman" w:eastAsia="Calibri" w:hAnsi="Times New Roman" w:cs="Times New Roman"/>
          <w:lang w:val="en-GB"/>
        </w:rPr>
        <w:t xml:space="preserve">y 2000 </w:t>
      </w:r>
      <w:r w:rsidR="00D7569B" w:rsidRPr="007E658F">
        <w:rPr>
          <w:rFonts w:ascii="Times New Roman" w:eastAsia="Calibri" w:hAnsi="Times New Roman" w:cs="Times New Roman"/>
          <w:lang w:val="en-GB"/>
        </w:rPr>
        <w:t xml:space="preserve">when the </w:t>
      </w:r>
      <w:proofErr w:type="spellStart"/>
      <w:r w:rsidR="00D7569B" w:rsidRPr="007E658F">
        <w:rPr>
          <w:rFonts w:ascii="Times New Roman" w:eastAsia="Calibri" w:hAnsi="Times New Roman" w:cs="Times New Roman"/>
          <w:lang w:val="en-GB"/>
        </w:rPr>
        <w:t>NDC</w:t>
      </w:r>
      <w:proofErr w:type="spellEnd"/>
      <w:r w:rsidR="00D7569B" w:rsidRPr="007E658F">
        <w:rPr>
          <w:rFonts w:ascii="Times New Roman" w:eastAsia="Calibri" w:hAnsi="Times New Roman" w:cs="Times New Roman"/>
          <w:lang w:val="en-GB"/>
        </w:rPr>
        <w:t xml:space="preserve"> left office, </w:t>
      </w:r>
      <w:r w:rsidR="004976EE" w:rsidRPr="007E658F">
        <w:rPr>
          <w:rFonts w:ascii="Times New Roman" w:eastAsia="Calibri" w:hAnsi="Times New Roman" w:cs="Times New Roman"/>
          <w:lang w:val="en-GB"/>
        </w:rPr>
        <w:t xml:space="preserve">the failures of the </w:t>
      </w:r>
      <w:r w:rsidR="00953A4B" w:rsidRPr="007E658F">
        <w:rPr>
          <w:rFonts w:ascii="Times New Roman" w:eastAsia="Calibri" w:hAnsi="Times New Roman" w:cs="Times New Roman"/>
          <w:lang w:val="en-GB"/>
        </w:rPr>
        <w:t xml:space="preserve">liberalization </w:t>
      </w:r>
      <w:r w:rsidR="004976EE" w:rsidRPr="007E658F">
        <w:rPr>
          <w:rFonts w:ascii="Times New Roman" w:eastAsia="Calibri" w:hAnsi="Times New Roman" w:cs="Times New Roman"/>
          <w:lang w:val="en-GB"/>
        </w:rPr>
        <w:t>program</w:t>
      </w:r>
      <w:r w:rsidR="00953A4B" w:rsidRPr="007E658F">
        <w:rPr>
          <w:rFonts w:ascii="Times New Roman" w:eastAsia="Calibri" w:hAnsi="Times New Roman" w:cs="Times New Roman"/>
          <w:lang w:val="en-GB"/>
        </w:rPr>
        <w:t>me</w:t>
      </w:r>
      <w:r w:rsidR="004976EE" w:rsidRPr="007E658F">
        <w:rPr>
          <w:rFonts w:ascii="Times New Roman" w:eastAsia="Calibri" w:hAnsi="Times New Roman" w:cs="Times New Roman"/>
          <w:lang w:val="en-GB"/>
        </w:rPr>
        <w:t xml:space="preserve"> were </w:t>
      </w:r>
      <w:r w:rsidRPr="007E658F">
        <w:rPr>
          <w:rFonts w:ascii="Times New Roman" w:eastAsia="Calibri" w:hAnsi="Times New Roman" w:cs="Times New Roman"/>
          <w:lang w:val="en-GB"/>
        </w:rPr>
        <w:t>obvious</w:t>
      </w:r>
      <w:r w:rsidR="004976EE" w:rsidRPr="007E658F">
        <w:rPr>
          <w:rFonts w:ascii="Times New Roman" w:eastAsia="Calibri" w:hAnsi="Times New Roman" w:cs="Times New Roman"/>
          <w:b/>
          <w:lang w:val="en-GB"/>
        </w:rPr>
        <w:t xml:space="preserve">. </w:t>
      </w:r>
      <w:r w:rsidR="004976EE" w:rsidRPr="007E658F">
        <w:rPr>
          <w:rFonts w:ascii="Times New Roman" w:eastAsia="Calibri" w:hAnsi="Times New Roman" w:cs="Times New Roman"/>
          <w:bCs/>
          <w:color w:val="000000"/>
          <w:shd w:val="clear" w:color="auto" w:fill="FFFFFF"/>
          <w:lang w:val="en-GB"/>
        </w:rPr>
        <w:t xml:space="preserve">The situation in Ghana by 2000 was succinctly summarised by </w:t>
      </w:r>
      <w:proofErr w:type="spellStart"/>
      <w:r w:rsidR="004976EE" w:rsidRPr="007E658F">
        <w:rPr>
          <w:rFonts w:ascii="Times New Roman" w:eastAsia="Calibri" w:hAnsi="Times New Roman" w:cs="Times New Roman"/>
          <w:bCs/>
          <w:color w:val="000000"/>
          <w:shd w:val="clear" w:color="auto" w:fill="FFFFFF"/>
          <w:lang w:val="en-GB"/>
        </w:rPr>
        <w:t>Meng</w:t>
      </w:r>
      <w:proofErr w:type="spellEnd"/>
      <w:r w:rsidR="004976EE" w:rsidRPr="007E658F">
        <w:rPr>
          <w:rFonts w:ascii="Times New Roman" w:eastAsia="Calibri" w:hAnsi="Times New Roman" w:cs="Times New Roman"/>
          <w:bCs/>
          <w:color w:val="000000"/>
          <w:shd w:val="clear" w:color="auto" w:fill="FFFFFF"/>
          <w:lang w:val="en-GB"/>
        </w:rPr>
        <w:t xml:space="preserve"> (2004) </w:t>
      </w:r>
    </w:p>
    <w:p w:rsidR="004976EE" w:rsidRPr="007E658F" w:rsidRDefault="004976EE" w:rsidP="007E658F">
      <w:pPr>
        <w:spacing w:after="200" w:line="240" w:lineRule="auto"/>
        <w:ind w:left="1440"/>
        <w:jc w:val="both"/>
        <w:rPr>
          <w:rFonts w:ascii="Times New Roman" w:eastAsia="Calibri" w:hAnsi="Times New Roman" w:cs="Times New Roman"/>
          <w:lang w:val="en-GB"/>
        </w:rPr>
      </w:pPr>
      <w:r w:rsidRPr="007E658F">
        <w:rPr>
          <w:rFonts w:ascii="Times New Roman" w:eastAsia="Calibri" w:hAnsi="Times New Roman" w:cs="Times New Roman"/>
          <w:bCs/>
          <w:i/>
          <w:color w:val="000000"/>
          <w:shd w:val="clear" w:color="auto" w:fill="FFFFFF"/>
          <w:lang w:val="en-GB"/>
        </w:rPr>
        <w:t>I</w:t>
      </w:r>
      <w:r w:rsidRPr="007E658F">
        <w:rPr>
          <w:rFonts w:ascii="Times New Roman" w:eastAsia="Calibri" w:hAnsi="Times New Roman" w:cs="Times New Roman"/>
          <w:i/>
          <w:lang w:val="en-GB"/>
        </w:rPr>
        <w:t>n the past two decades of being the IMF and World Bank “success story”, Ghana has simultaneously confronted the challenge of increasing dependence on foreign aid, an exponential external debt, high rates of unemployment and poverty, and deindustrialization resultant from the elimination of protective measures</w:t>
      </w:r>
      <w:r w:rsidR="00F621A5" w:rsidRPr="007E658F">
        <w:rPr>
          <w:rFonts w:ascii="Times New Roman" w:eastAsia="Calibri" w:hAnsi="Times New Roman" w:cs="Times New Roman"/>
          <w:lang w:val="en-GB"/>
        </w:rPr>
        <w:t>.</w:t>
      </w:r>
      <w:r w:rsidRPr="007E658F">
        <w:rPr>
          <w:rFonts w:ascii="Times New Roman" w:eastAsia="Calibri" w:hAnsi="Times New Roman" w:cs="Times New Roman"/>
          <w:lang w:val="en-GB"/>
        </w:rPr>
        <w:t xml:space="preserve"> </w:t>
      </w:r>
    </w:p>
    <w:p w:rsidR="000776C6" w:rsidRPr="007E658F" w:rsidRDefault="000776C6"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This ultimate goal of industrialisation and development was not achieved by the neoliberal policies since 1984. On the contrary, the industrial base of Ghana was eroded due to international competition.</w:t>
      </w:r>
      <w:r w:rsidR="000802A9" w:rsidRPr="007E658F">
        <w:rPr>
          <w:rFonts w:ascii="Times New Roman" w:eastAsia="Calibri" w:hAnsi="Times New Roman" w:cs="Times New Roman"/>
          <w:lang w:val="en-GB"/>
        </w:rPr>
        <w:t xml:space="preserve"> </w:t>
      </w:r>
      <w:r w:rsidRPr="007E658F">
        <w:rPr>
          <w:rFonts w:ascii="Times New Roman" w:eastAsia="Calibri" w:hAnsi="Times New Roman" w:cs="Times New Roman"/>
          <w:lang w:val="en-GB"/>
        </w:rPr>
        <w:t>The result of this deindustrialization of Ghana is what has been termed “Growth without development”</w:t>
      </w:r>
      <w:sdt>
        <w:sdtPr>
          <w:rPr>
            <w:rFonts w:ascii="Times New Roman" w:eastAsia="Calibri" w:hAnsi="Times New Roman" w:cs="Times New Roman"/>
            <w:lang w:val="en-GB"/>
          </w:rPr>
          <w:id w:val="1721547122"/>
          <w:citation/>
        </w:sdtPr>
        <w:sdtContent>
          <w:r w:rsidR="000802A9" w:rsidRPr="007E658F">
            <w:rPr>
              <w:rFonts w:ascii="Times New Roman" w:eastAsia="Calibri" w:hAnsi="Times New Roman" w:cs="Times New Roman"/>
              <w:lang w:val="en-GB"/>
            </w:rPr>
            <w:fldChar w:fldCharType="begin"/>
          </w:r>
          <w:r w:rsidR="000802A9" w:rsidRPr="007E658F">
            <w:rPr>
              <w:rFonts w:ascii="Times New Roman" w:eastAsia="Calibri" w:hAnsi="Times New Roman" w:cs="Times New Roman"/>
            </w:rPr>
            <w:instrText xml:space="preserve"> CITATION Jas14 \l 1033 </w:instrText>
          </w:r>
          <w:r w:rsidR="000802A9"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(Ayelazuno, 2014)</w:t>
          </w:r>
          <w:r w:rsidR="000802A9" w:rsidRPr="007E658F">
            <w:rPr>
              <w:rFonts w:ascii="Times New Roman" w:eastAsia="Calibri" w:hAnsi="Times New Roman" w:cs="Times New Roman"/>
              <w:lang w:val="en-GB"/>
            </w:rPr>
            <w:fldChar w:fldCharType="end"/>
          </w:r>
        </w:sdtContent>
      </w:sdt>
      <w:r w:rsidRPr="007E658F">
        <w:rPr>
          <w:rFonts w:ascii="Times New Roman" w:eastAsia="Calibri" w:hAnsi="Times New Roman" w:cs="Times New Roman"/>
          <w:lang w:val="en-GB"/>
        </w:rPr>
        <w:t>.</w:t>
      </w:r>
    </w:p>
    <w:p w:rsidR="00864944" w:rsidRPr="007E658F" w:rsidRDefault="00953A4B"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A change of government brought the</w:t>
      </w:r>
      <w:r w:rsidR="00C178F7" w:rsidRPr="007E658F">
        <w:rPr>
          <w:rFonts w:ascii="Times New Roman" w:eastAsia="Calibri" w:hAnsi="Times New Roman" w:cs="Times New Roman"/>
          <w:lang w:val="en-GB"/>
        </w:rPr>
        <w:t xml:space="preserve"> </w:t>
      </w:r>
      <w:proofErr w:type="spellStart"/>
      <w:r w:rsidR="00C178F7" w:rsidRPr="007E658F">
        <w:rPr>
          <w:rFonts w:ascii="Times New Roman" w:eastAsia="Calibri" w:hAnsi="Times New Roman" w:cs="Times New Roman"/>
          <w:lang w:val="en-GB"/>
        </w:rPr>
        <w:t>the</w:t>
      </w:r>
      <w:proofErr w:type="spellEnd"/>
      <w:r w:rsidR="00C178F7" w:rsidRPr="007E658F">
        <w:rPr>
          <w:rFonts w:ascii="Times New Roman" w:eastAsia="Calibri" w:hAnsi="Times New Roman" w:cs="Times New Roman"/>
          <w:lang w:val="en-GB"/>
        </w:rPr>
        <w:t xml:space="preserve"> New Patriotic Party (</w:t>
      </w:r>
      <w:proofErr w:type="spellStart"/>
      <w:r w:rsidR="00C178F7" w:rsidRPr="007E658F">
        <w:rPr>
          <w:rFonts w:ascii="Times New Roman" w:eastAsia="Calibri" w:hAnsi="Times New Roman" w:cs="Times New Roman"/>
          <w:lang w:val="en-GB"/>
        </w:rPr>
        <w:t>NPP</w:t>
      </w:r>
      <w:proofErr w:type="spellEnd"/>
      <w:r w:rsidR="00C178F7" w:rsidRPr="007E658F">
        <w:rPr>
          <w:rFonts w:ascii="Times New Roman" w:eastAsia="Calibri" w:hAnsi="Times New Roman" w:cs="Times New Roman"/>
          <w:lang w:val="en-GB"/>
        </w:rPr>
        <w:t>)</w:t>
      </w:r>
      <w:r w:rsidRPr="007E658F">
        <w:rPr>
          <w:rFonts w:ascii="Times New Roman" w:eastAsia="Calibri" w:hAnsi="Times New Roman" w:cs="Times New Roman"/>
          <w:lang w:val="en-GB"/>
        </w:rPr>
        <w:t xml:space="preserve"> to power</w:t>
      </w:r>
      <w:r w:rsidR="00C178F7" w:rsidRPr="007E658F">
        <w:rPr>
          <w:rFonts w:ascii="Times New Roman" w:eastAsia="Calibri" w:hAnsi="Times New Roman" w:cs="Times New Roman"/>
          <w:lang w:val="en-GB"/>
        </w:rPr>
        <w:t xml:space="preserve"> in 2001. </w:t>
      </w:r>
      <w:r w:rsidR="002C6E09" w:rsidRPr="007E658F">
        <w:rPr>
          <w:rFonts w:ascii="Times New Roman" w:eastAsia="Calibri" w:hAnsi="Times New Roman" w:cs="Times New Roman"/>
          <w:lang w:val="en-GB"/>
        </w:rPr>
        <w:t xml:space="preserve">The overall policy direction of the </w:t>
      </w:r>
      <w:proofErr w:type="spellStart"/>
      <w:r w:rsidRPr="007E658F">
        <w:rPr>
          <w:rFonts w:ascii="Times New Roman" w:eastAsia="Calibri" w:hAnsi="Times New Roman" w:cs="Times New Roman"/>
          <w:lang w:val="en-GB"/>
        </w:rPr>
        <w:t>NPP</w:t>
      </w:r>
      <w:proofErr w:type="spellEnd"/>
      <w:r w:rsidRPr="007E658F">
        <w:rPr>
          <w:rFonts w:ascii="Times New Roman" w:eastAsia="Calibri" w:hAnsi="Times New Roman" w:cs="Times New Roman"/>
          <w:lang w:val="en-GB"/>
        </w:rPr>
        <w:t xml:space="preserve"> </w:t>
      </w:r>
      <w:r w:rsidR="002C6E09" w:rsidRPr="007E658F">
        <w:rPr>
          <w:rFonts w:ascii="Times New Roman" w:eastAsia="Calibri" w:hAnsi="Times New Roman" w:cs="Times New Roman"/>
          <w:lang w:val="en-GB"/>
        </w:rPr>
        <w:t>government was to create an enabling environment for the private sector to thrive</w:t>
      </w:r>
      <w:r w:rsidRPr="007E658F">
        <w:rPr>
          <w:rFonts w:ascii="Times New Roman" w:eastAsia="Calibri" w:hAnsi="Times New Roman" w:cs="Times New Roman"/>
          <w:lang w:val="en-GB"/>
        </w:rPr>
        <w:t xml:space="preserve"> (Golden Age of Business)</w:t>
      </w:r>
      <w:r w:rsidR="002C6E09" w:rsidRPr="007E658F">
        <w:rPr>
          <w:rFonts w:ascii="Times New Roman" w:eastAsia="Calibri" w:hAnsi="Times New Roman" w:cs="Times New Roman"/>
          <w:lang w:val="en-GB"/>
        </w:rPr>
        <w:t xml:space="preserve">, while reducing the role of the state to minimum regulation and provision of social service. </w:t>
      </w:r>
    </w:p>
    <w:p w:rsidR="00864944" w:rsidRPr="007E658F" w:rsidRDefault="004976EE"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The </w:t>
      </w:r>
      <w:r w:rsidR="00C95FE1" w:rsidRPr="007E658F">
        <w:rPr>
          <w:rFonts w:ascii="Times New Roman" w:eastAsia="Calibri" w:hAnsi="Times New Roman" w:cs="Times New Roman"/>
          <w:lang w:val="en-GB"/>
        </w:rPr>
        <w:t>huge</w:t>
      </w:r>
      <w:r w:rsidR="00864944" w:rsidRPr="007E658F">
        <w:rPr>
          <w:rFonts w:ascii="Times New Roman" w:eastAsia="Calibri" w:hAnsi="Times New Roman" w:cs="Times New Roman"/>
          <w:lang w:val="en-GB"/>
        </w:rPr>
        <w:t xml:space="preserve"> public</w:t>
      </w:r>
      <w:r w:rsidRPr="007E658F">
        <w:rPr>
          <w:rFonts w:ascii="Times New Roman" w:eastAsia="Calibri" w:hAnsi="Times New Roman" w:cs="Times New Roman"/>
          <w:lang w:val="en-GB"/>
        </w:rPr>
        <w:t xml:space="preserve"> debt</w:t>
      </w:r>
      <w:r w:rsidR="00C95FE1" w:rsidRPr="007E658F">
        <w:rPr>
          <w:rFonts w:ascii="Times New Roman" w:eastAsia="Calibri" w:hAnsi="Times New Roman" w:cs="Times New Roman"/>
          <w:lang w:val="en-GB"/>
        </w:rPr>
        <w:t xml:space="preserve">, high inflation and falling national currency inherited by the </w:t>
      </w:r>
      <w:proofErr w:type="spellStart"/>
      <w:r w:rsidR="00C95FE1" w:rsidRPr="007E658F">
        <w:rPr>
          <w:rFonts w:ascii="Times New Roman" w:eastAsia="Calibri" w:hAnsi="Times New Roman" w:cs="Times New Roman"/>
          <w:lang w:val="en-GB"/>
        </w:rPr>
        <w:t>Kuffour</w:t>
      </w:r>
      <w:proofErr w:type="spellEnd"/>
      <w:r w:rsidR="00C95FE1" w:rsidRPr="007E658F">
        <w:rPr>
          <w:rFonts w:ascii="Times New Roman" w:eastAsia="Calibri" w:hAnsi="Times New Roman" w:cs="Times New Roman"/>
          <w:lang w:val="en-GB"/>
        </w:rPr>
        <w:t xml:space="preserve">-led administration </w:t>
      </w:r>
      <w:r w:rsidRPr="007E658F">
        <w:rPr>
          <w:rFonts w:ascii="Times New Roman" w:eastAsia="Calibri" w:hAnsi="Times New Roman" w:cs="Times New Roman"/>
          <w:lang w:val="en-GB"/>
        </w:rPr>
        <w:t>led the country to apply for the World Bank Highly Inde</w:t>
      </w:r>
      <w:r w:rsidR="00F94188" w:rsidRPr="007E658F">
        <w:rPr>
          <w:rFonts w:ascii="Times New Roman" w:eastAsia="Calibri" w:hAnsi="Times New Roman" w:cs="Times New Roman"/>
          <w:lang w:val="en-GB"/>
        </w:rPr>
        <w:t>bted Country Initiative</w:t>
      </w:r>
      <w:r w:rsidRPr="007E658F">
        <w:rPr>
          <w:rFonts w:ascii="Times New Roman" w:eastAsia="Calibri" w:hAnsi="Times New Roman" w:cs="Times New Roman"/>
          <w:lang w:val="en-GB"/>
        </w:rPr>
        <w:t xml:space="preserve">. </w:t>
      </w:r>
      <w:r w:rsidR="00A45910" w:rsidRPr="007E658F">
        <w:rPr>
          <w:rFonts w:ascii="Times New Roman" w:eastAsia="Calibri" w:hAnsi="Times New Roman" w:cs="Times New Roman"/>
          <w:lang w:val="en-GB"/>
        </w:rPr>
        <w:t xml:space="preserve">Access to funds under the </w:t>
      </w:r>
      <w:proofErr w:type="spellStart"/>
      <w:r w:rsidR="00A45910" w:rsidRPr="007E658F">
        <w:rPr>
          <w:rFonts w:ascii="Times New Roman" w:eastAsia="Calibri" w:hAnsi="Times New Roman" w:cs="Times New Roman"/>
          <w:lang w:val="en-GB"/>
        </w:rPr>
        <w:t>HIPC</w:t>
      </w:r>
      <w:proofErr w:type="spellEnd"/>
      <w:r w:rsidR="00A45910" w:rsidRPr="007E658F">
        <w:rPr>
          <w:rFonts w:ascii="Times New Roman" w:eastAsia="Calibri" w:hAnsi="Times New Roman" w:cs="Times New Roman"/>
          <w:lang w:val="en-GB"/>
        </w:rPr>
        <w:t xml:space="preserve"> initiative was dependent on implementation of structural adjustment reforms aimed at macroeconomic stabilization,</w:t>
      </w:r>
      <w:r w:rsidR="000B61D9" w:rsidRPr="007E658F">
        <w:rPr>
          <w:rFonts w:ascii="Times New Roman" w:eastAsia="Calibri" w:hAnsi="Times New Roman" w:cs="Times New Roman"/>
          <w:lang w:val="en-GB"/>
        </w:rPr>
        <w:t xml:space="preserve"> reducing credit to government, inflation reduction,</w:t>
      </w:r>
      <w:r w:rsidR="00A45910" w:rsidRPr="007E658F">
        <w:rPr>
          <w:rFonts w:ascii="Times New Roman" w:eastAsia="Calibri" w:hAnsi="Times New Roman" w:cs="Times New Roman"/>
          <w:lang w:val="en-GB"/>
        </w:rPr>
        <w:t xml:space="preserve"> trade liberalization</w:t>
      </w:r>
      <w:r w:rsidR="000B61D9" w:rsidRPr="007E658F">
        <w:rPr>
          <w:rFonts w:ascii="Times New Roman" w:eastAsia="Calibri" w:hAnsi="Times New Roman" w:cs="Times New Roman"/>
          <w:lang w:val="en-GB"/>
        </w:rPr>
        <w:t>,</w:t>
      </w:r>
      <w:r w:rsidR="00A45910" w:rsidRPr="007E658F">
        <w:rPr>
          <w:rFonts w:ascii="Times New Roman" w:eastAsia="Calibri" w:hAnsi="Times New Roman" w:cs="Times New Roman"/>
          <w:lang w:val="en-GB"/>
        </w:rPr>
        <w:t xml:space="preserve"> and preparation of Poverty Reduction Strategy, which became the new framework for World Bank and IMF act</w:t>
      </w:r>
      <w:r w:rsidR="000B61D9" w:rsidRPr="007E658F">
        <w:rPr>
          <w:rFonts w:ascii="Times New Roman" w:eastAsia="Calibri" w:hAnsi="Times New Roman" w:cs="Times New Roman"/>
          <w:lang w:val="en-GB"/>
        </w:rPr>
        <w:t>ivities in developing countries</w:t>
      </w:r>
      <w:sdt>
        <w:sdtPr>
          <w:rPr>
            <w:rFonts w:ascii="Times New Roman" w:eastAsia="Calibri" w:hAnsi="Times New Roman" w:cs="Times New Roman"/>
            <w:lang w:val="en-GB"/>
          </w:rPr>
          <w:id w:val="-2019919128"/>
          <w:citation/>
        </w:sdtPr>
        <w:sdtContent>
          <w:r w:rsidR="000B61D9" w:rsidRPr="007E658F">
            <w:rPr>
              <w:rFonts w:ascii="Times New Roman" w:eastAsia="Calibri" w:hAnsi="Times New Roman" w:cs="Times New Roman"/>
              <w:lang w:val="en-GB"/>
            </w:rPr>
            <w:fldChar w:fldCharType="begin"/>
          </w:r>
          <w:r w:rsidR="000B61D9" w:rsidRPr="007E658F">
            <w:rPr>
              <w:rFonts w:ascii="Times New Roman" w:eastAsia="Calibri" w:hAnsi="Times New Roman" w:cs="Times New Roman"/>
            </w:rPr>
            <w:instrText xml:space="preserve">CITATION Act10 \p 15 \l 1033 </w:instrText>
          </w:r>
          <w:r w:rsidR="000B61D9"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(ActionAid Ghana, 2010, p. 15)</w:t>
          </w:r>
          <w:r w:rsidR="000B61D9" w:rsidRPr="007E658F">
            <w:rPr>
              <w:rFonts w:ascii="Times New Roman" w:eastAsia="Calibri" w:hAnsi="Times New Roman" w:cs="Times New Roman"/>
              <w:lang w:val="en-GB"/>
            </w:rPr>
            <w:fldChar w:fldCharType="end"/>
          </w:r>
        </w:sdtContent>
      </w:sdt>
      <w:r w:rsidR="000B61D9" w:rsidRPr="007E658F">
        <w:rPr>
          <w:rFonts w:ascii="Times New Roman" w:eastAsia="Calibri" w:hAnsi="Times New Roman" w:cs="Times New Roman"/>
          <w:lang w:val="en-GB"/>
        </w:rPr>
        <w:t>.</w:t>
      </w:r>
      <w:r w:rsidR="00A45910" w:rsidRPr="007E658F">
        <w:rPr>
          <w:rFonts w:ascii="Times New Roman" w:eastAsia="Calibri" w:hAnsi="Times New Roman" w:cs="Times New Roman"/>
          <w:lang w:val="en-GB"/>
        </w:rPr>
        <w:t xml:space="preserve"> </w:t>
      </w:r>
      <w:r w:rsidRPr="007E658F">
        <w:rPr>
          <w:rFonts w:ascii="Times New Roman" w:eastAsia="Calibri" w:hAnsi="Times New Roman" w:cs="Times New Roman"/>
          <w:lang w:val="en-GB"/>
        </w:rPr>
        <w:t>The country had consequently prepared and implem</w:t>
      </w:r>
      <w:r w:rsidR="00F94188" w:rsidRPr="007E658F">
        <w:rPr>
          <w:rFonts w:ascii="Times New Roman" w:eastAsia="Calibri" w:hAnsi="Times New Roman" w:cs="Times New Roman"/>
          <w:lang w:val="en-GB"/>
        </w:rPr>
        <w:t xml:space="preserve">ented </w:t>
      </w:r>
      <w:r w:rsidR="00FB589A" w:rsidRPr="007E658F">
        <w:rPr>
          <w:rFonts w:ascii="Times New Roman" w:eastAsia="Calibri" w:hAnsi="Times New Roman" w:cs="Times New Roman"/>
          <w:lang w:val="en-GB"/>
        </w:rPr>
        <w:t xml:space="preserve">an interim </w:t>
      </w:r>
      <w:proofErr w:type="spellStart"/>
      <w:r w:rsidR="00FB589A" w:rsidRPr="007E658F">
        <w:rPr>
          <w:rFonts w:ascii="Times New Roman" w:eastAsia="Calibri" w:hAnsi="Times New Roman" w:cs="Times New Roman"/>
          <w:lang w:val="en-GB"/>
        </w:rPr>
        <w:t>GPRS</w:t>
      </w:r>
      <w:proofErr w:type="spellEnd"/>
      <w:r w:rsidR="00FB589A" w:rsidRPr="007E658F">
        <w:rPr>
          <w:rFonts w:ascii="Times New Roman" w:eastAsia="Calibri" w:hAnsi="Times New Roman" w:cs="Times New Roman"/>
          <w:lang w:val="en-GB"/>
        </w:rPr>
        <w:t xml:space="preserve"> (2001-2002), and </w:t>
      </w:r>
      <w:proofErr w:type="spellStart"/>
      <w:r w:rsidR="00F94188" w:rsidRPr="007E658F">
        <w:rPr>
          <w:rFonts w:ascii="Times New Roman" w:eastAsia="Calibri" w:hAnsi="Times New Roman" w:cs="Times New Roman"/>
          <w:lang w:val="en-GB"/>
        </w:rPr>
        <w:t>GPRS</w:t>
      </w:r>
      <w:proofErr w:type="spellEnd"/>
      <w:r w:rsidR="00F94188" w:rsidRPr="007E658F">
        <w:rPr>
          <w:rFonts w:ascii="Times New Roman" w:eastAsia="Calibri" w:hAnsi="Times New Roman" w:cs="Times New Roman"/>
          <w:lang w:val="en-GB"/>
        </w:rPr>
        <w:t xml:space="preserve"> I and II</w:t>
      </w:r>
      <w:r w:rsidR="000B61D9" w:rsidRPr="007E658F">
        <w:rPr>
          <w:rFonts w:ascii="Times New Roman" w:eastAsia="Calibri" w:hAnsi="Times New Roman" w:cs="Times New Roman"/>
          <w:lang w:val="en-GB"/>
        </w:rPr>
        <w:t xml:space="preserve"> (20</w:t>
      </w:r>
      <w:r w:rsidR="00F94188" w:rsidRPr="007E658F">
        <w:rPr>
          <w:rFonts w:ascii="Times New Roman" w:eastAsia="Calibri" w:hAnsi="Times New Roman" w:cs="Times New Roman"/>
          <w:lang w:val="en-GB"/>
        </w:rPr>
        <w:t>03</w:t>
      </w:r>
      <w:r w:rsidR="000B61D9" w:rsidRPr="007E658F">
        <w:rPr>
          <w:rFonts w:ascii="Times New Roman" w:eastAsia="Calibri" w:hAnsi="Times New Roman" w:cs="Times New Roman"/>
          <w:lang w:val="en-GB"/>
        </w:rPr>
        <w:t>-</w:t>
      </w:r>
      <w:r w:rsidRPr="007E658F">
        <w:rPr>
          <w:rFonts w:ascii="Times New Roman" w:eastAsia="Calibri" w:hAnsi="Times New Roman" w:cs="Times New Roman"/>
          <w:lang w:val="en-GB"/>
        </w:rPr>
        <w:t>2010</w:t>
      </w:r>
      <w:r w:rsidR="000802A9" w:rsidRPr="007E658F">
        <w:rPr>
          <w:rFonts w:ascii="Times New Roman" w:eastAsia="Calibri" w:hAnsi="Times New Roman" w:cs="Times New Roman"/>
          <w:lang w:val="en-GB"/>
        </w:rPr>
        <w:t>)</w:t>
      </w:r>
      <w:sdt>
        <w:sdtPr>
          <w:rPr>
            <w:rFonts w:ascii="Times New Roman" w:eastAsia="Calibri" w:hAnsi="Times New Roman" w:cs="Times New Roman"/>
            <w:lang w:val="en-GB"/>
          </w:rPr>
          <w:id w:val="-2002654642"/>
          <w:citation/>
        </w:sdtPr>
        <w:sdtContent>
          <w:r w:rsidR="000802A9" w:rsidRPr="007E658F">
            <w:rPr>
              <w:rFonts w:ascii="Times New Roman" w:eastAsia="Calibri" w:hAnsi="Times New Roman" w:cs="Times New Roman"/>
              <w:lang w:val="en-GB"/>
            </w:rPr>
            <w:fldChar w:fldCharType="begin"/>
          </w:r>
          <w:r w:rsidR="000802A9" w:rsidRPr="007E658F">
            <w:rPr>
              <w:rFonts w:ascii="Times New Roman" w:eastAsia="Calibri" w:hAnsi="Times New Roman" w:cs="Times New Roman"/>
            </w:rPr>
            <w:instrText xml:space="preserve"> CITATION Lin05 \l 1033 </w:instrText>
          </w:r>
          <w:r w:rsidR="000802A9"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(Whitfield, 2005)</w:t>
          </w:r>
          <w:r w:rsidR="000802A9" w:rsidRPr="007E658F">
            <w:rPr>
              <w:rFonts w:ascii="Times New Roman" w:eastAsia="Calibri" w:hAnsi="Times New Roman" w:cs="Times New Roman"/>
              <w:lang w:val="en-GB"/>
            </w:rPr>
            <w:fldChar w:fldCharType="end"/>
          </w:r>
        </w:sdtContent>
      </w:sdt>
      <w:r w:rsidR="000802A9" w:rsidRPr="007E658F">
        <w:rPr>
          <w:rFonts w:ascii="Times New Roman" w:eastAsia="Calibri" w:hAnsi="Times New Roman" w:cs="Times New Roman"/>
          <w:lang w:val="en-GB"/>
        </w:rPr>
        <w:t>.</w:t>
      </w:r>
      <w:r w:rsidRPr="007E658F">
        <w:rPr>
          <w:rFonts w:ascii="Times New Roman" w:eastAsia="Calibri" w:hAnsi="Times New Roman" w:cs="Times New Roman"/>
          <w:lang w:val="en-GB"/>
        </w:rPr>
        <w:t xml:space="preserve"> </w:t>
      </w:r>
    </w:p>
    <w:p w:rsidR="004976EE" w:rsidRPr="007E658F" w:rsidRDefault="002C6E09"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In November 2006, the country successfully exited the </w:t>
      </w:r>
      <w:r w:rsidR="00864944" w:rsidRPr="007E658F">
        <w:rPr>
          <w:rFonts w:ascii="Times New Roman" w:eastAsia="Calibri" w:hAnsi="Times New Roman" w:cs="Times New Roman"/>
          <w:lang w:val="en-GB"/>
        </w:rPr>
        <w:t>IMF programme with the economy largely stabilised and the hope of a new beginning without neoliberal conditionalities. Unfortunately, this hope was short-lived. In 2008,</w:t>
      </w:r>
      <w:r w:rsidR="008423CC" w:rsidRPr="007E658F">
        <w:rPr>
          <w:rFonts w:ascii="Times New Roman" w:eastAsia="Calibri" w:hAnsi="Times New Roman" w:cs="Times New Roman"/>
          <w:lang w:val="en-GB"/>
        </w:rPr>
        <w:t xml:space="preserve"> </w:t>
      </w:r>
      <w:r w:rsidR="002810BD" w:rsidRPr="007E658F">
        <w:rPr>
          <w:rFonts w:ascii="Times New Roman" w:eastAsia="Calibri" w:hAnsi="Times New Roman" w:cs="Times New Roman"/>
          <w:lang w:val="en-GB"/>
        </w:rPr>
        <w:t xml:space="preserve">the </w:t>
      </w:r>
      <w:r w:rsidR="008423CC" w:rsidRPr="007E658F">
        <w:rPr>
          <w:rFonts w:ascii="Times New Roman" w:eastAsia="Calibri" w:hAnsi="Times New Roman" w:cs="Times New Roman"/>
          <w:lang w:val="en-GB"/>
        </w:rPr>
        <w:t>economic situation began to deteriorate.</w:t>
      </w:r>
      <w:r w:rsidR="002810BD" w:rsidRPr="007E658F">
        <w:rPr>
          <w:rFonts w:ascii="Times New Roman" w:eastAsia="Calibri" w:hAnsi="Times New Roman" w:cs="Times New Roman"/>
          <w:lang w:val="en-GB"/>
        </w:rPr>
        <w:t xml:space="preserve"> </w:t>
      </w:r>
      <w:r w:rsidR="008423CC" w:rsidRPr="007E658F">
        <w:rPr>
          <w:rFonts w:ascii="Times New Roman" w:eastAsia="Calibri" w:hAnsi="Times New Roman" w:cs="Times New Roman"/>
          <w:lang w:val="en-GB"/>
        </w:rPr>
        <w:t>T</w:t>
      </w:r>
      <w:r w:rsidR="00864944" w:rsidRPr="007E658F">
        <w:rPr>
          <w:rFonts w:ascii="Times New Roman" w:eastAsia="Calibri" w:hAnsi="Times New Roman" w:cs="Times New Roman"/>
          <w:lang w:val="en-GB"/>
        </w:rPr>
        <w:t xml:space="preserve">he global financial crises, weak economic fundamentals (increasing inflation, </w:t>
      </w:r>
      <w:r w:rsidR="008423CC" w:rsidRPr="007E658F">
        <w:rPr>
          <w:rFonts w:ascii="Times New Roman" w:eastAsia="Calibri" w:hAnsi="Times New Roman" w:cs="Times New Roman"/>
          <w:lang w:val="en-GB"/>
        </w:rPr>
        <w:t>budget deficit, cedi depreciation etc), and worsening</w:t>
      </w:r>
      <w:r w:rsidR="00864944" w:rsidRPr="007E658F">
        <w:rPr>
          <w:rFonts w:ascii="Times New Roman" w:eastAsia="Calibri" w:hAnsi="Times New Roman" w:cs="Times New Roman"/>
          <w:lang w:val="en-GB"/>
        </w:rPr>
        <w:t xml:space="preserve"> </w:t>
      </w:r>
      <w:r w:rsidR="00864944" w:rsidRPr="007E658F">
        <w:rPr>
          <w:rFonts w:ascii="Times New Roman" w:eastAsia="Calibri" w:hAnsi="Times New Roman" w:cs="Times New Roman"/>
          <w:lang w:val="en-GB"/>
        </w:rPr>
        <w:lastRenderedPageBreak/>
        <w:t xml:space="preserve">credit rating, </w:t>
      </w:r>
      <w:r w:rsidR="008423CC" w:rsidRPr="007E658F">
        <w:rPr>
          <w:rFonts w:ascii="Times New Roman" w:eastAsia="Calibri" w:hAnsi="Times New Roman" w:cs="Times New Roman"/>
          <w:lang w:val="en-GB"/>
        </w:rPr>
        <w:t xml:space="preserve">forced the incoming </w:t>
      </w:r>
      <w:proofErr w:type="spellStart"/>
      <w:r w:rsidR="008423CC" w:rsidRPr="007E658F">
        <w:rPr>
          <w:rFonts w:ascii="Times New Roman" w:eastAsia="Calibri" w:hAnsi="Times New Roman" w:cs="Times New Roman"/>
          <w:lang w:val="en-GB"/>
        </w:rPr>
        <w:t>NDC</w:t>
      </w:r>
      <w:proofErr w:type="spellEnd"/>
      <w:r w:rsidR="008423CC" w:rsidRPr="007E658F">
        <w:rPr>
          <w:rFonts w:ascii="Times New Roman" w:eastAsia="Calibri" w:hAnsi="Times New Roman" w:cs="Times New Roman"/>
          <w:lang w:val="en-GB"/>
        </w:rPr>
        <w:t xml:space="preserve"> (Mills-</w:t>
      </w:r>
      <w:proofErr w:type="spellStart"/>
      <w:r w:rsidR="008423CC" w:rsidRPr="007E658F">
        <w:rPr>
          <w:rFonts w:ascii="Times New Roman" w:eastAsia="Calibri" w:hAnsi="Times New Roman" w:cs="Times New Roman"/>
          <w:lang w:val="en-GB"/>
        </w:rPr>
        <w:t>Mahama</w:t>
      </w:r>
      <w:proofErr w:type="spellEnd"/>
      <w:r w:rsidR="008423CC" w:rsidRPr="007E658F">
        <w:rPr>
          <w:rFonts w:ascii="Times New Roman" w:eastAsia="Calibri" w:hAnsi="Times New Roman" w:cs="Times New Roman"/>
          <w:lang w:val="en-GB"/>
        </w:rPr>
        <w:t>)</w:t>
      </w:r>
      <w:r w:rsidR="00483BFE" w:rsidRPr="007E658F">
        <w:rPr>
          <w:rFonts w:ascii="Times New Roman" w:eastAsia="Calibri" w:hAnsi="Times New Roman" w:cs="Times New Roman"/>
          <w:lang w:val="en-GB"/>
        </w:rPr>
        <w:t xml:space="preserve"> administration to reengage </w:t>
      </w:r>
      <w:r w:rsidR="002810BD" w:rsidRPr="007E658F">
        <w:rPr>
          <w:rFonts w:ascii="Times New Roman" w:eastAsia="Calibri" w:hAnsi="Times New Roman" w:cs="Times New Roman"/>
          <w:lang w:val="en-GB"/>
        </w:rPr>
        <w:t>the IMF</w:t>
      </w:r>
      <w:r w:rsidR="00483BFE" w:rsidRPr="007E658F">
        <w:rPr>
          <w:rFonts w:ascii="Times New Roman" w:eastAsia="Calibri" w:hAnsi="Times New Roman" w:cs="Times New Roman"/>
          <w:lang w:val="en-GB"/>
        </w:rPr>
        <w:t xml:space="preserve"> for a 3 years Extended Credit Facilities (</w:t>
      </w:r>
      <w:proofErr w:type="spellStart"/>
      <w:r w:rsidR="00483BFE" w:rsidRPr="007E658F">
        <w:rPr>
          <w:rFonts w:ascii="Times New Roman" w:eastAsia="Calibri" w:hAnsi="Times New Roman" w:cs="Times New Roman"/>
          <w:lang w:val="en-GB"/>
        </w:rPr>
        <w:t>ECF</w:t>
      </w:r>
      <w:proofErr w:type="spellEnd"/>
      <w:r w:rsidR="00483BFE" w:rsidRPr="007E658F">
        <w:rPr>
          <w:rFonts w:ascii="Times New Roman" w:eastAsia="Calibri" w:hAnsi="Times New Roman" w:cs="Times New Roman"/>
          <w:lang w:val="en-GB"/>
        </w:rPr>
        <w:t>) with conditionalities</w:t>
      </w:r>
      <w:r w:rsidR="00A321E6" w:rsidRPr="007E658F">
        <w:rPr>
          <w:rFonts w:ascii="Times New Roman" w:eastAsia="Calibri" w:hAnsi="Times New Roman" w:cs="Times New Roman"/>
          <w:lang w:val="en-GB"/>
        </w:rPr>
        <w:t xml:space="preserve"> (inflation reduction, cutting of public expenditure, reducing the budget deficit etc)</w:t>
      </w:r>
      <w:r w:rsidR="00483BFE" w:rsidRPr="007E658F">
        <w:rPr>
          <w:rFonts w:ascii="Times New Roman" w:eastAsia="Calibri" w:hAnsi="Times New Roman" w:cs="Times New Roman"/>
          <w:lang w:val="en-GB"/>
        </w:rPr>
        <w:t xml:space="preserve"> between 2009 and 2011</w:t>
      </w:r>
      <w:r w:rsidR="002810BD" w:rsidRPr="007E658F">
        <w:rPr>
          <w:rFonts w:ascii="Times New Roman" w:eastAsia="Calibri" w:hAnsi="Times New Roman" w:cs="Times New Roman"/>
          <w:lang w:val="en-GB"/>
        </w:rPr>
        <w:t>.</w:t>
      </w:r>
      <w:r w:rsidR="00A321E6" w:rsidRPr="007E658F">
        <w:rPr>
          <w:rFonts w:ascii="Times New Roman" w:eastAsia="Calibri" w:hAnsi="Times New Roman" w:cs="Times New Roman"/>
          <w:lang w:val="en-GB"/>
        </w:rPr>
        <w:t xml:space="preserve"> The implementation of reforms again helped Ghana to stabilise the economic situation. However, this resulted in higher levels of unemployment </w:t>
      </w:r>
      <w:sdt>
        <w:sdtPr>
          <w:rPr>
            <w:rFonts w:ascii="Times New Roman" w:eastAsia="Calibri" w:hAnsi="Times New Roman" w:cs="Times New Roman"/>
            <w:lang w:val="en-GB"/>
          </w:rPr>
          <w:id w:val="-526408721"/>
          <w:citation/>
        </w:sdtPr>
        <w:sdtContent>
          <w:r w:rsidR="006A4FF9" w:rsidRPr="007E658F">
            <w:rPr>
              <w:rFonts w:ascii="Times New Roman" w:eastAsia="Calibri" w:hAnsi="Times New Roman" w:cs="Times New Roman"/>
              <w:lang w:val="en-GB"/>
            </w:rPr>
            <w:fldChar w:fldCharType="begin"/>
          </w:r>
          <w:r w:rsidR="006A4FF9" w:rsidRPr="007E658F">
            <w:rPr>
              <w:rFonts w:ascii="Times New Roman" w:eastAsia="Calibri" w:hAnsi="Times New Roman" w:cs="Times New Roman"/>
            </w:rPr>
            <w:instrText xml:space="preserve"> CITATION Act10 \l 1033 </w:instrText>
          </w:r>
          <w:r w:rsidR="006A4FF9" w:rsidRPr="007E658F">
            <w:rPr>
              <w:rFonts w:ascii="Times New Roman" w:eastAsia="Calibri" w:hAnsi="Times New Roman" w:cs="Times New Roman"/>
              <w:lang w:val="en-GB"/>
            </w:rPr>
            <w:fldChar w:fldCharType="separate"/>
          </w:r>
          <w:r w:rsidR="002D68D4" w:rsidRPr="002D68D4">
            <w:rPr>
              <w:rFonts w:ascii="Times New Roman" w:eastAsia="Calibri" w:hAnsi="Times New Roman" w:cs="Times New Roman"/>
              <w:noProof/>
            </w:rPr>
            <w:t>(ActionAid Ghana, 2010)</w:t>
          </w:r>
          <w:r w:rsidR="006A4FF9" w:rsidRPr="007E658F">
            <w:rPr>
              <w:rFonts w:ascii="Times New Roman" w:eastAsia="Calibri" w:hAnsi="Times New Roman" w:cs="Times New Roman"/>
              <w:lang w:val="en-GB"/>
            </w:rPr>
            <w:fldChar w:fldCharType="end"/>
          </w:r>
        </w:sdtContent>
      </w:sdt>
      <w:r w:rsidR="008423CC" w:rsidRPr="007E658F">
        <w:rPr>
          <w:rFonts w:ascii="Times New Roman" w:eastAsia="Calibri" w:hAnsi="Times New Roman" w:cs="Times New Roman"/>
          <w:lang w:val="en-GB"/>
        </w:rPr>
        <w:t xml:space="preserve"> </w:t>
      </w:r>
      <w:r w:rsidR="00864944" w:rsidRPr="007E658F">
        <w:rPr>
          <w:rFonts w:ascii="Times New Roman" w:eastAsia="Calibri" w:hAnsi="Times New Roman" w:cs="Times New Roman"/>
          <w:lang w:val="en-GB"/>
        </w:rPr>
        <w:t xml:space="preserve">  </w:t>
      </w:r>
    </w:p>
    <w:p w:rsidR="004976EE" w:rsidRPr="007E658F" w:rsidRDefault="004976EE" w:rsidP="007E658F">
      <w:pPr>
        <w:autoSpaceDE w:val="0"/>
        <w:autoSpaceDN w:val="0"/>
        <w:adjustRightInd w:val="0"/>
        <w:spacing w:after="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By 2010, the country had attained lower middle income economic status.  Notwithstanding this, there are structural challenges to the economy. The economy is highly dependent on the export of primary commodities i.e. gold, cocoa and lately petroleum. Industrial growth, particularly manufacturing remains very weak. This situation has made the country vulnerable to external shocks, particularly fluctuations in the price of its major export commodities. To correct this, the government launched the Ghana Shared Growth and Development Strategy. The lynchpin of the policy is to develop an export led economy with modernized agriculture linked with industry. In this regard, deliberate measures were put in place to encourage manufacturing and value addition to the country’s raw materials before export.</w:t>
      </w:r>
      <w:sdt>
        <w:sdtPr>
          <w:rPr>
            <w:rFonts w:ascii="Times New Roman" w:eastAsia="Calibri" w:hAnsi="Times New Roman" w:cs="Times New Roman"/>
            <w:lang w:val="en-GB"/>
          </w:rPr>
          <w:id w:val="1151338792"/>
          <w:citation/>
        </w:sdtPr>
        <w:sdtContent>
          <w:r w:rsidR="000802A9" w:rsidRPr="007E658F">
            <w:rPr>
              <w:rFonts w:ascii="Times New Roman" w:eastAsia="Calibri" w:hAnsi="Times New Roman" w:cs="Times New Roman"/>
              <w:lang w:val="en-GB"/>
            </w:rPr>
            <w:fldChar w:fldCharType="begin"/>
          </w:r>
          <w:r w:rsidR="000802A9" w:rsidRPr="007E658F">
            <w:rPr>
              <w:rFonts w:ascii="Times New Roman" w:eastAsia="Calibri" w:hAnsi="Times New Roman" w:cs="Times New Roman"/>
            </w:rPr>
            <w:instrText xml:space="preserve"> CITATION Nat101 \l 1033 </w:instrText>
          </w:r>
          <w:r w:rsidR="000802A9"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(National Development Planning Commission, 2010)</w:t>
          </w:r>
          <w:r w:rsidR="000802A9" w:rsidRPr="007E658F">
            <w:rPr>
              <w:rFonts w:ascii="Times New Roman" w:eastAsia="Calibri" w:hAnsi="Times New Roman" w:cs="Times New Roman"/>
              <w:lang w:val="en-GB"/>
            </w:rPr>
            <w:fldChar w:fldCharType="end"/>
          </w:r>
        </w:sdtContent>
      </w:sdt>
      <w:r w:rsidRPr="007E658F">
        <w:rPr>
          <w:rFonts w:ascii="Times New Roman" w:eastAsia="Calibri" w:hAnsi="Times New Roman" w:cs="Times New Roman"/>
          <w:lang w:val="en-GB"/>
        </w:rPr>
        <w:t xml:space="preserve"> </w:t>
      </w:r>
    </w:p>
    <w:p w:rsidR="00A321E6" w:rsidRPr="007E658F" w:rsidRDefault="004976EE" w:rsidP="007E658F">
      <w:pPr>
        <w:autoSpaceDE w:val="0"/>
        <w:autoSpaceDN w:val="0"/>
        <w:adjustRightInd w:val="0"/>
        <w:spacing w:after="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In 2014, the president presented an elaborate policy document entitled </w:t>
      </w:r>
      <w:r w:rsidRPr="007E658F">
        <w:rPr>
          <w:rFonts w:ascii="Times New Roman" w:eastAsia="Calibri" w:hAnsi="Times New Roman" w:cs="Times New Roman"/>
          <w:i/>
          <w:lang w:val="en-GB"/>
        </w:rPr>
        <w:t>Agenda for Transformation,</w:t>
      </w:r>
      <w:r w:rsidRPr="007E658F">
        <w:rPr>
          <w:rFonts w:ascii="Times New Roman" w:eastAsia="Calibri" w:hAnsi="Times New Roman" w:cs="Times New Roman"/>
          <w:lang w:val="en-GB"/>
        </w:rPr>
        <w:t xml:space="preserve"> which aims at accelerating the transformation of the country’s economy from an agrarian to light industry export led economy. The policy emphasized the need to provide support to prioritized companies to lead Ghana’s industrial transformation. In relation to this, cabinet approved for the establishment of an Export and Import Bank of Ghana. </w:t>
      </w:r>
    </w:p>
    <w:p w:rsidR="004976EE" w:rsidRPr="007E658F" w:rsidRDefault="00575C4F" w:rsidP="007E658F">
      <w:pPr>
        <w:autoSpaceDE w:val="0"/>
        <w:autoSpaceDN w:val="0"/>
        <w:adjustRightInd w:val="0"/>
        <w:spacing w:after="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In 2015, the government entered into a credit facility with the IMF amid economic pressure ar</w:t>
      </w:r>
      <w:r w:rsidR="00B44D4C" w:rsidRPr="007E658F">
        <w:rPr>
          <w:rFonts w:ascii="Times New Roman" w:eastAsia="Calibri" w:hAnsi="Times New Roman" w:cs="Times New Roman"/>
          <w:lang w:val="en-GB"/>
        </w:rPr>
        <w:t>ising from high inflation, power</w:t>
      </w:r>
      <w:r w:rsidRPr="007E658F">
        <w:rPr>
          <w:rFonts w:ascii="Times New Roman" w:eastAsia="Calibri" w:hAnsi="Times New Roman" w:cs="Times New Roman"/>
          <w:lang w:val="en-GB"/>
        </w:rPr>
        <w:t xml:space="preserve"> crises, high budget deficit and dwindling revenue due to falling prices of major exports. The three year credit facility came with condition of freezing public sector employment, reducing the budget deficit and other austerity measures.</w:t>
      </w:r>
      <w:r w:rsidR="00A321E6" w:rsidRPr="007E658F">
        <w:rPr>
          <w:rFonts w:ascii="Times New Roman" w:eastAsia="Calibri" w:hAnsi="Times New Roman" w:cs="Times New Roman"/>
          <w:lang w:val="en-GB"/>
        </w:rPr>
        <w:t xml:space="preserve"> </w:t>
      </w:r>
      <w:r w:rsidR="00D77B1C" w:rsidRPr="007E658F">
        <w:rPr>
          <w:rFonts w:ascii="Times New Roman" w:eastAsia="Calibri" w:hAnsi="Times New Roman" w:cs="Times New Roman"/>
          <w:lang w:val="en-GB"/>
        </w:rPr>
        <w:t xml:space="preserve">The programme was subsequently extended by the </w:t>
      </w:r>
      <w:proofErr w:type="spellStart"/>
      <w:r w:rsidR="00D77B1C" w:rsidRPr="007E658F">
        <w:rPr>
          <w:rFonts w:ascii="Times New Roman" w:eastAsia="Calibri" w:hAnsi="Times New Roman" w:cs="Times New Roman"/>
          <w:lang w:val="en-GB"/>
        </w:rPr>
        <w:t>NPP</w:t>
      </w:r>
      <w:proofErr w:type="spellEnd"/>
      <w:r w:rsidR="00D77B1C" w:rsidRPr="007E658F">
        <w:rPr>
          <w:rFonts w:ascii="Times New Roman" w:eastAsia="Calibri" w:hAnsi="Times New Roman" w:cs="Times New Roman"/>
          <w:lang w:val="en-GB"/>
        </w:rPr>
        <w:t xml:space="preserve"> (Nana </w:t>
      </w:r>
      <w:proofErr w:type="spellStart"/>
      <w:r w:rsidR="00D77B1C" w:rsidRPr="007E658F">
        <w:rPr>
          <w:rFonts w:ascii="Times New Roman" w:eastAsia="Calibri" w:hAnsi="Times New Roman" w:cs="Times New Roman"/>
          <w:lang w:val="en-GB"/>
        </w:rPr>
        <w:t>Addo</w:t>
      </w:r>
      <w:proofErr w:type="spellEnd"/>
      <w:r w:rsidR="00D77B1C" w:rsidRPr="007E658F">
        <w:rPr>
          <w:rFonts w:ascii="Times New Roman" w:eastAsia="Calibri" w:hAnsi="Times New Roman" w:cs="Times New Roman"/>
          <w:lang w:val="en-GB"/>
        </w:rPr>
        <w:t xml:space="preserve"> led) administration </w:t>
      </w:r>
      <w:r w:rsidR="007E3179" w:rsidRPr="007E658F">
        <w:rPr>
          <w:rFonts w:ascii="Times New Roman" w:eastAsia="Calibri" w:hAnsi="Times New Roman" w:cs="Times New Roman"/>
          <w:lang w:val="en-GB"/>
        </w:rPr>
        <w:t>April 2019</w:t>
      </w:r>
      <w:r w:rsidR="00D77B1C" w:rsidRPr="007E658F">
        <w:rPr>
          <w:rFonts w:ascii="Times New Roman" w:eastAsia="Calibri" w:hAnsi="Times New Roman" w:cs="Times New Roman"/>
          <w:lang w:val="en-GB"/>
        </w:rPr>
        <w:t xml:space="preserve">. </w:t>
      </w:r>
    </w:p>
    <w:p w:rsidR="007E3179" w:rsidRPr="007E658F" w:rsidRDefault="007E3179" w:rsidP="007E658F">
      <w:pPr>
        <w:autoSpaceDE w:val="0"/>
        <w:autoSpaceDN w:val="0"/>
        <w:adjustRightInd w:val="0"/>
        <w:spacing w:after="0" w:line="240" w:lineRule="auto"/>
        <w:jc w:val="both"/>
        <w:rPr>
          <w:rFonts w:ascii="Times New Roman" w:eastAsia="Calibri" w:hAnsi="Times New Roman" w:cs="Times New Roman"/>
          <w:b/>
          <w:lang w:val="en-GB"/>
        </w:rPr>
      </w:pPr>
      <w:r w:rsidRPr="007E658F">
        <w:rPr>
          <w:rFonts w:ascii="Times New Roman" w:eastAsia="Calibri" w:hAnsi="Times New Roman" w:cs="Times New Roman"/>
          <w:b/>
          <w:lang w:val="en-GB"/>
        </w:rPr>
        <w:t>Emerging Development Policy Issues in Ghana</w:t>
      </w:r>
      <w:r w:rsidR="00DA48B0" w:rsidRPr="007E658F">
        <w:rPr>
          <w:rFonts w:ascii="Times New Roman" w:eastAsia="Calibri" w:hAnsi="Times New Roman" w:cs="Times New Roman"/>
          <w:b/>
          <w:lang w:val="en-GB"/>
        </w:rPr>
        <w:t xml:space="preserve"> </w:t>
      </w:r>
      <w:r w:rsidR="003A22F3" w:rsidRPr="007E658F">
        <w:rPr>
          <w:rFonts w:ascii="Times New Roman" w:eastAsia="Calibri" w:hAnsi="Times New Roman" w:cs="Times New Roman"/>
          <w:b/>
          <w:lang w:val="en-GB"/>
        </w:rPr>
        <w:t>since</w:t>
      </w:r>
      <w:r w:rsidR="00DA48B0" w:rsidRPr="007E658F">
        <w:rPr>
          <w:rFonts w:ascii="Times New Roman" w:eastAsia="Calibri" w:hAnsi="Times New Roman" w:cs="Times New Roman"/>
          <w:b/>
          <w:lang w:val="en-GB"/>
        </w:rPr>
        <w:t xml:space="preserve"> 2016</w:t>
      </w:r>
      <w:r w:rsidR="003A22F3" w:rsidRPr="007E658F">
        <w:rPr>
          <w:rFonts w:ascii="Times New Roman" w:eastAsia="Calibri" w:hAnsi="Times New Roman" w:cs="Times New Roman"/>
          <w:b/>
          <w:lang w:val="en-GB"/>
        </w:rPr>
        <w:t xml:space="preserve"> - One District One Factory Concept</w:t>
      </w:r>
    </w:p>
    <w:p w:rsidR="00CC699B" w:rsidRPr="007E658F" w:rsidRDefault="009758B1" w:rsidP="007E658F">
      <w:pPr>
        <w:autoSpaceDE w:val="0"/>
        <w:autoSpaceDN w:val="0"/>
        <w:adjustRightInd w:val="0"/>
        <w:spacing w:after="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The return of the </w:t>
      </w:r>
      <w:proofErr w:type="spellStart"/>
      <w:r w:rsidRPr="007E658F">
        <w:rPr>
          <w:rFonts w:ascii="Times New Roman" w:eastAsia="Calibri" w:hAnsi="Times New Roman" w:cs="Times New Roman"/>
          <w:lang w:val="en-GB"/>
        </w:rPr>
        <w:t>NPP</w:t>
      </w:r>
      <w:proofErr w:type="spellEnd"/>
      <w:r w:rsidRPr="007E658F">
        <w:rPr>
          <w:rFonts w:ascii="Times New Roman" w:eastAsia="Calibri" w:hAnsi="Times New Roman" w:cs="Times New Roman"/>
          <w:lang w:val="en-GB"/>
        </w:rPr>
        <w:t xml:space="preserve"> to power with an overwhelming majority</w:t>
      </w:r>
      <w:r w:rsidR="00FB69A2" w:rsidRPr="007E658F">
        <w:rPr>
          <w:rFonts w:ascii="Times New Roman" w:eastAsia="Calibri" w:hAnsi="Times New Roman" w:cs="Times New Roman"/>
          <w:lang w:val="en-GB"/>
        </w:rPr>
        <w:t xml:space="preserve"> at the 2016 poll</w:t>
      </w:r>
      <w:r w:rsidR="00202250" w:rsidRPr="007E658F">
        <w:rPr>
          <w:rFonts w:ascii="Times New Roman" w:eastAsia="Calibri" w:hAnsi="Times New Roman" w:cs="Times New Roman"/>
          <w:lang w:val="en-GB"/>
        </w:rPr>
        <w:t>s was largely due to the many</w:t>
      </w:r>
      <w:r w:rsidRPr="007E658F">
        <w:rPr>
          <w:rFonts w:ascii="Times New Roman" w:eastAsia="Calibri" w:hAnsi="Times New Roman" w:cs="Times New Roman"/>
          <w:lang w:val="en-GB"/>
        </w:rPr>
        <w:t xml:space="preserve"> economic challenges confronting the country. </w:t>
      </w:r>
      <w:r w:rsidR="00F86126" w:rsidRPr="007E658F">
        <w:rPr>
          <w:rFonts w:ascii="Times New Roman" w:eastAsia="Calibri" w:hAnsi="Times New Roman" w:cs="Times New Roman"/>
          <w:lang w:val="en-GB"/>
        </w:rPr>
        <w:t>A f</w:t>
      </w:r>
      <w:r w:rsidRPr="007E658F">
        <w:rPr>
          <w:rFonts w:ascii="Times New Roman" w:eastAsia="Calibri" w:hAnsi="Times New Roman" w:cs="Times New Roman"/>
          <w:lang w:val="en-GB"/>
        </w:rPr>
        <w:t xml:space="preserve">reeze on public sector employment for the greater part of the </w:t>
      </w:r>
      <w:r w:rsidR="00202250" w:rsidRPr="007E658F">
        <w:rPr>
          <w:rFonts w:ascii="Times New Roman" w:eastAsia="Calibri" w:hAnsi="Times New Roman" w:cs="Times New Roman"/>
          <w:lang w:val="en-GB"/>
        </w:rPr>
        <w:t xml:space="preserve">eight years </w:t>
      </w:r>
      <w:proofErr w:type="spellStart"/>
      <w:r w:rsidR="00202250" w:rsidRPr="007E658F">
        <w:rPr>
          <w:rFonts w:ascii="Times New Roman" w:eastAsia="Calibri" w:hAnsi="Times New Roman" w:cs="Times New Roman"/>
          <w:lang w:val="en-GB"/>
        </w:rPr>
        <w:t>NDC</w:t>
      </w:r>
      <w:proofErr w:type="spellEnd"/>
      <w:r w:rsidRPr="007E658F">
        <w:rPr>
          <w:rFonts w:ascii="Times New Roman" w:eastAsia="Calibri" w:hAnsi="Times New Roman" w:cs="Times New Roman"/>
          <w:lang w:val="en-GB"/>
        </w:rPr>
        <w:t xml:space="preserve"> administration</w:t>
      </w:r>
      <w:r w:rsidR="00F86126" w:rsidRPr="007E658F">
        <w:rPr>
          <w:rFonts w:ascii="Times New Roman" w:eastAsia="Calibri" w:hAnsi="Times New Roman" w:cs="Times New Roman"/>
          <w:lang w:val="en-GB"/>
        </w:rPr>
        <w:t xml:space="preserve"> (2008-2016)</w:t>
      </w:r>
      <w:r w:rsidRPr="007E658F">
        <w:rPr>
          <w:rFonts w:ascii="Times New Roman" w:eastAsia="Calibri" w:hAnsi="Times New Roman" w:cs="Times New Roman"/>
          <w:lang w:val="en-GB"/>
        </w:rPr>
        <w:t xml:space="preserve"> has precipitated what for the lack of better words </w:t>
      </w:r>
      <w:r w:rsidR="00FB69A2" w:rsidRPr="007E658F">
        <w:rPr>
          <w:rFonts w:ascii="Times New Roman" w:eastAsia="Calibri" w:hAnsi="Times New Roman" w:cs="Times New Roman"/>
          <w:lang w:val="en-GB"/>
        </w:rPr>
        <w:t xml:space="preserve">can </w:t>
      </w:r>
      <w:r w:rsidRPr="007E658F">
        <w:rPr>
          <w:rFonts w:ascii="Times New Roman" w:eastAsia="Calibri" w:hAnsi="Times New Roman" w:cs="Times New Roman"/>
          <w:lang w:val="en-GB"/>
        </w:rPr>
        <w:t xml:space="preserve">be described as ‘unemployment crises’, particularly among young graduates. </w:t>
      </w:r>
      <w:r w:rsidR="000D4425" w:rsidRPr="007E658F">
        <w:rPr>
          <w:rFonts w:ascii="Times New Roman" w:eastAsia="Calibri" w:hAnsi="Times New Roman" w:cs="Times New Roman"/>
          <w:lang w:val="en-GB"/>
        </w:rPr>
        <w:t>The situation is compounded by a</w:t>
      </w:r>
      <w:r w:rsidR="00687F69" w:rsidRPr="007E658F">
        <w:rPr>
          <w:rFonts w:ascii="Times New Roman" w:eastAsia="Calibri" w:hAnsi="Times New Roman" w:cs="Times New Roman"/>
          <w:lang w:val="en-GB"/>
        </w:rPr>
        <w:t xml:space="preserve"> major power crises between 2012 and</w:t>
      </w:r>
      <w:r w:rsidR="00DE1B9F" w:rsidRPr="007E658F">
        <w:rPr>
          <w:rFonts w:ascii="Times New Roman" w:eastAsia="Calibri" w:hAnsi="Times New Roman" w:cs="Times New Roman"/>
          <w:lang w:val="en-GB"/>
        </w:rPr>
        <w:t xml:space="preserve"> 2016, which contributed to an estimated average production </w:t>
      </w:r>
      <w:r w:rsidR="00687F69" w:rsidRPr="007E658F">
        <w:rPr>
          <w:rFonts w:ascii="Times New Roman" w:eastAsia="Calibri" w:hAnsi="Times New Roman" w:cs="Times New Roman"/>
          <w:lang w:val="en-GB"/>
        </w:rPr>
        <w:t>loss</w:t>
      </w:r>
      <w:r w:rsidR="00DE1B9F" w:rsidRPr="007E658F">
        <w:rPr>
          <w:rFonts w:ascii="Times New Roman" w:eastAsia="Calibri" w:hAnsi="Times New Roman" w:cs="Times New Roman"/>
          <w:lang w:val="en-GB"/>
        </w:rPr>
        <w:t xml:space="preserve"> of</w:t>
      </w:r>
      <w:r w:rsidR="00687F69" w:rsidRPr="007E658F">
        <w:rPr>
          <w:rFonts w:ascii="Times New Roman" w:hAnsi="Times New Roman" w:cs="Times New Roman"/>
        </w:rPr>
        <w:t xml:space="preserve"> </w:t>
      </w:r>
      <w:r w:rsidR="00687F69" w:rsidRPr="007E658F">
        <w:rPr>
          <w:rFonts w:ascii="Times New Roman" w:eastAsia="Calibri" w:hAnsi="Times New Roman" w:cs="Times New Roman"/>
          <w:lang w:val="en-GB"/>
        </w:rPr>
        <w:t>US $ 2.1 million per da</w:t>
      </w:r>
      <w:r w:rsidR="00DE1B9F" w:rsidRPr="007E658F">
        <w:rPr>
          <w:rFonts w:ascii="Times New Roman" w:eastAsia="Calibri" w:hAnsi="Times New Roman" w:cs="Times New Roman"/>
          <w:lang w:val="en-GB"/>
        </w:rPr>
        <w:t>y</w:t>
      </w:r>
      <w:r w:rsidR="00687F69" w:rsidRPr="007E658F">
        <w:rPr>
          <w:rFonts w:ascii="Times New Roman" w:eastAsia="Calibri" w:hAnsi="Times New Roman" w:cs="Times New Roman"/>
          <w:lang w:val="en-GB"/>
        </w:rPr>
        <w:t xml:space="preserve"> </w:t>
      </w:r>
      <w:sdt>
        <w:sdtPr>
          <w:rPr>
            <w:rFonts w:ascii="Times New Roman" w:eastAsia="Calibri" w:hAnsi="Times New Roman" w:cs="Times New Roman"/>
            <w:lang w:val="en-GB"/>
          </w:rPr>
          <w:id w:val="1074391853"/>
          <w:citation/>
        </w:sdtPr>
        <w:sdtContent>
          <w:r w:rsidR="00687F69" w:rsidRPr="007E658F">
            <w:rPr>
              <w:rFonts w:ascii="Times New Roman" w:eastAsia="Calibri" w:hAnsi="Times New Roman" w:cs="Times New Roman"/>
              <w:lang w:val="en-GB"/>
            </w:rPr>
            <w:fldChar w:fldCharType="begin"/>
          </w:r>
          <w:r w:rsidR="00DE1B9F" w:rsidRPr="007E658F">
            <w:rPr>
              <w:rFonts w:ascii="Times New Roman" w:eastAsia="Calibri" w:hAnsi="Times New Roman" w:cs="Times New Roman"/>
            </w:rPr>
            <w:instrText xml:space="preserve">CITATION Kum17 \m ISS15 \l 1033 </w:instrText>
          </w:r>
          <w:r w:rsidR="00687F69" w:rsidRPr="007E658F">
            <w:rPr>
              <w:rFonts w:ascii="Times New Roman" w:eastAsia="Calibri" w:hAnsi="Times New Roman" w:cs="Times New Roman"/>
              <w:lang w:val="en-GB"/>
            </w:rPr>
            <w:fldChar w:fldCharType="separate"/>
          </w:r>
          <w:r w:rsidR="002D68D4" w:rsidRPr="002D68D4">
            <w:rPr>
              <w:rFonts w:ascii="Times New Roman" w:eastAsia="Calibri" w:hAnsi="Times New Roman" w:cs="Times New Roman"/>
              <w:noProof/>
            </w:rPr>
            <w:t>(Kumi, 2017; ISSER, 2015)</w:t>
          </w:r>
          <w:r w:rsidR="00687F69" w:rsidRPr="007E658F">
            <w:rPr>
              <w:rFonts w:ascii="Times New Roman" w:eastAsia="Calibri" w:hAnsi="Times New Roman" w:cs="Times New Roman"/>
              <w:lang w:val="en-GB"/>
            </w:rPr>
            <w:fldChar w:fldCharType="end"/>
          </w:r>
        </w:sdtContent>
      </w:sdt>
      <w:r w:rsidR="00F86126" w:rsidRPr="007E658F">
        <w:rPr>
          <w:rFonts w:ascii="Times New Roman" w:eastAsia="Calibri" w:hAnsi="Times New Roman" w:cs="Times New Roman"/>
          <w:lang w:val="en-GB"/>
        </w:rPr>
        <w:t>.  The power crises popularly termed “</w:t>
      </w:r>
      <w:proofErr w:type="spellStart"/>
      <w:r w:rsidR="00F86126" w:rsidRPr="007E658F">
        <w:rPr>
          <w:rFonts w:ascii="Times New Roman" w:eastAsia="Calibri" w:hAnsi="Times New Roman" w:cs="Times New Roman"/>
          <w:lang w:val="en-GB"/>
        </w:rPr>
        <w:t>dumsor</w:t>
      </w:r>
      <w:proofErr w:type="spellEnd"/>
      <w:r w:rsidR="00F86126" w:rsidRPr="007E658F">
        <w:rPr>
          <w:rFonts w:ascii="Times New Roman" w:eastAsia="Calibri" w:hAnsi="Times New Roman" w:cs="Times New Roman"/>
          <w:lang w:val="en-GB"/>
        </w:rPr>
        <w:t xml:space="preserve">” </w:t>
      </w:r>
      <w:r w:rsidR="00DE1B9F" w:rsidRPr="007E658F">
        <w:rPr>
          <w:rFonts w:ascii="Times New Roman" w:eastAsia="Calibri" w:hAnsi="Times New Roman" w:cs="Times New Roman"/>
          <w:lang w:val="en-GB"/>
        </w:rPr>
        <w:t>adversely impacted on the ability of the private sector to expand and provide employment for young school leavers.</w:t>
      </w:r>
      <w:r w:rsidRPr="007E658F">
        <w:rPr>
          <w:rFonts w:ascii="Times New Roman" w:eastAsia="Calibri" w:hAnsi="Times New Roman" w:cs="Times New Roman"/>
          <w:lang w:val="en-GB"/>
        </w:rPr>
        <w:t xml:space="preserve"> </w:t>
      </w:r>
    </w:p>
    <w:p w:rsidR="00666E0B" w:rsidRPr="007E658F" w:rsidRDefault="00DE1B9F" w:rsidP="007E658F">
      <w:pPr>
        <w:autoSpaceDE w:val="0"/>
        <w:autoSpaceDN w:val="0"/>
        <w:adjustRightInd w:val="0"/>
        <w:spacing w:after="0" w:line="240" w:lineRule="auto"/>
        <w:jc w:val="both"/>
        <w:rPr>
          <w:rFonts w:ascii="Times New Roman" w:eastAsia="Calibri" w:hAnsi="Times New Roman" w:cs="Times New Roman"/>
          <w:noProof/>
        </w:rPr>
      </w:pPr>
      <w:r w:rsidRPr="007E658F">
        <w:rPr>
          <w:rFonts w:ascii="Times New Roman" w:eastAsia="Calibri" w:hAnsi="Times New Roman" w:cs="Times New Roman"/>
          <w:lang w:val="en-GB"/>
        </w:rPr>
        <w:t>In addition</w:t>
      </w:r>
      <w:r w:rsidR="001828A8" w:rsidRPr="007E658F">
        <w:rPr>
          <w:rFonts w:ascii="Times New Roman" w:eastAsia="Calibri" w:hAnsi="Times New Roman" w:cs="Times New Roman"/>
          <w:lang w:val="en-GB"/>
        </w:rPr>
        <w:t xml:space="preserve">, the perennial </w:t>
      </w:r>
      <w:r w:rsidR="00CC699B" w:rsidRPr="007E658F">
        <w:rPr>
          <w:rFonts w:ascii="Times New Roman" w:eastAsia="Calibri" w:hAnsi="Times New Roman" w:cs="Times New Roman"/>
          <w:lang w:val="en-GB"/>
        </w:rPr>
        <w:t>challenges</w:t>
      </w:r>
      <w:r w:rsidR="001828A8" w:rsidRPr="007E658F">
        <w:rPr>
          <w:rFonts w:ascii="Times New Roman" w:eastAsia="Calibri" w:hAnsi="Times New Roman" w:cs="Times New Roman"/>
          <w:lang w:val="en-GB"/>
        </w:rPr>
        <w:t xml:space="preserve"> of </w:t>
      </w:r>
      <w:r w:rsidRPr="007E658F">
        <w:rPr>
          <w:rFonts w:ascii="Times New Roman" w:eastAsia="Calibri" w:hAnsi="Times New Roman" w:cs="Times New Roman"/>
          <w:lang w:val="en-GB"/>
        </w:rPr>
        <w:t xml:space="preserve">depreciation of the </w:t>
      </w:r>
      <w:r w:rsidR="00CC699B" w:rsidRPr="007E658F">
        <w:rPr>
          <w:rFonts w:ascii="Times New Roman" w:eastAsia="Calibri" w:hAnsi="Times New Roman" w:cs="Times New Roman"/>
          <w:lang w:val="en-GB"/>
        </w:rPr>
        <w:t>national currency (cedi)</w:t>
      </w:r>
      <w:r w:rsidRPr="007E658F">
        <w:rPr>
          <w:rFonts w:ascii="Times New Roman" w:eastAsia="Calibri" w:hAnsi="Times New Roman" w:cs="Times New Roman"/>
          <w:lang w:val="en-GB"/>
        </w:rPr>
        <w:t>, rising inflation</w:t>
      </w:r>
      <w:r w:rsidR="00666E0B" w:rsidRPr="007E658F">
        <w:rPr>
          <w:rFonts w:ascii="Times New Roman" w:eastAsia="Calibri" w:hAnsi="Times New Roman" w:cs="Times New Roman"/>
          <w:lang w:val="en-GB"/>
        </w:rPr>
        <w:t>, trade deficit,</w:t>
      </w:r>
      <w:r w:rsidRPr="007E658F">
        <w:rPr>
          <w:rFonts w:ascii="Times New Roman" w:eastAsia="Calibri" w:hAnsi="Times New Roman" w:cs="Times New Roman"/>
          <w:lang w:val="en-GB"/>
        </w:rPr>
        <w:t xml:space="preserve"> and growing public debt </w:t>
      </w:r>
      <w:r w:rsidR="001828A8" w:rsidRPr="007E658F">
        <w:rPr>
          <w:rFonts w:ascii="Times New Roman" w:eastAsia="Calibri" w:hAnsi="Times New Roman" w:cs="Times New Roman"/>
          <w:lang w:val="en-GB"/>
        </w:rPr>
        <w:t xml:space="preserve">confronted the new </w:t>
      </w:r>
      <w:r w:rsidRPr="007E658F">
        <w:rPr>
          <w:rFonts w:ascii="Times New Roman" w:eastAsia="Calibri" w:hAnsi="Times New Roman" w:cs="Times New Roman"/>
          <w:lang w:val="en-GB"/>
        </w:rPr>
        <w:t xml:space="preserve">managers of the </w:t>
      </w:r>
      <w:r w:rsidR="001828A8" w:rsidRPr="007E658F">
        <w:rPr>
          <w:rFonts w:ascii="Times New Roman" w:eastAsia="Calibri" w:hAnsi="Times New Roman" w:cs="Times New Roman"/>
          <w:lang w:val="en-GB"/>
        </w:rPr>
        <w:t xml:space="preserve">national </w:t>
      </w:r>
      <w:r w:rsidRPr="007E658F">
        <w:rPr>
          <w:rFonts w:ascii="Times New Roman" w:eastAsia="Calibri" w:hAnsi="Times New Roman" w:cs="Times New Roman"/>
          <w:lang w:val="en-GB"/>
        </w:rPr>
        <w:t xml:space="preserve">economy. </w:t>
      </w:r>
      <w:r w:rsidR="001828A8" w:rsidRPr="007E658F">
        <w:rPr>
          <w:rFonts w:ascii="Times New Roman" w:eastAsia="Calibri" w:hAnsi="Times New Roman" w:cs="Times New Roman"/>
          <w:lang w:val="en-GB"/>
        </w:rPr>
        <w:t>The</w:t>
      </w:r>
      <w:r w:rsidR="008F696D" w:rsidRPr="007E658F">
        <w:rPr>
          <w:rFonts w:ascii="Times New Roman" w:eastAsia="Calibri" w:hAnsi="Times New Roman" w:cs="Times New Roman"/>
          <w:lang w:val="en-GB"/>
        </w:rPr>
        <w:t>s</w:t>
      </w:r>
      <w:r w:rsidR="001828A8" w:rsidRPr="007E658F">
        <w:rPr>
          <w:rFonts w:ascii="Times New Roman" w:eastAsia="Calibri" w:hAnsi="Times New Roman" w:cs="Times New Roman"/>
          <w:lang w:val="en-GB"/>
        </w:rPr>
        <w:t>e</w:t>
      </w:r>
      <w:r w:rsidR="008F696D" w:rsidRPr="007E658F">
        <w:rPr>
          <w:rFonts w:ascii="Times New Roman" w:eastAsia="Calibri" w:hAnsi="Times New Roman" w:cs="Times New Roman"/>
          <w:lang w:val="en-GB"/>
        </w:rPr>
        <w:t xml:space="preserve"> challenges are</w:t>
      </w:r>
      <w:r w:rsidR="00F86126" w:rsidRPr="007E658F">
        <w:rPr>
          <w:rFonts w:ascii="Times New Roman" w:eastAsia="Calibri" w:hAnsi="Times New Roman" w:cs="Times New Roman"/>
          <w:lang w:val="en-GB"/>
        </w:rPr>
        <w:t xml:space="preserve"> partly the result of structure</w:t>
      </w:r>
      <w:r w:rsidR="008F696D" w:rsidRPr="007E658F">
        <w:rPr>
          <w:rFonts w:ascii="Times New Roman" w:eastAsia="Calibri" w:hAnsi="Times New Roman" w:cs="Times New Roman"/>
          <w:lang w:val="en-GB"/>
        </w:rPr>
        <w:t xml:space="preserve"> of the Ghanaian economy, which is dependent on raw material exportation with a weak manufacturing base. </w:t>
      </w:r>
      <w:r w:rsidR="00CC699B" w:rsidRPr="007E658F">
        <w:rPr>
          <w:rFonts w:ascii="Times New Roman" w:eastAsia="Calibri" w:hAnsi="Times New Roman" w:cs="Times New Roman"/>
          <w:lang w:val="en-GB"/>
        </w:rPr>
        <w:t xml:space="preserve">A compilation of the contributions of various sector to economic growth in Ghana by </w:t>
      </w:r>
      <w:r w:rsidR="00CC699B" w:rsidRPr="007E658F">
        <w:rPr>
          <w:rFonts w:ascii="Times New Roman" w:eastAsia="Calibri" w:hAnsi="Times New Roman" w:cs="Times New Roman"/>
          <w:noProof/>
        </w:rPr>
        <w:t>Alagidede, Baah-Boateng, &amp; Nketiah-Amponsah (2013) between 1984 and 2012</w:t>
      </w:r>
      <w:r w:rsidR="006A5BB5" w:rsidRPr="007E658F">
        <w:rPr>
          <w:rFonts w:ascii="Times New Roman" w:eastAsia="Calibri" w:hAnsi="Times New Roman" w:cs="Times New Roman"/>
          <w:noProof/>
        </w:rPr>
        <w:t xml:space="preserve"> </w:t>
      </w:r>
      <w:r w:rsidR="00CC699B" w:rsidRPr="007E658F">
        <w:rPr>
          <w:rFonts w:ascii="Times New Roman" w:eastAsia="Calibri" w:hAnsi="Times New Roman" w:cs="Times New Roman"/>
          <w:noProof/>
        </w:rPr>
        <w:t xml:space="preserve">shows </w:t>
      </w:r>
      <w:r w:rsidR="0092350D" w:rsidRPr="007E658F">
        <w:rPr>
          <w:rFonts w:ascii="Times New Roman" w:eastAsia="Calibri" w:hAnsi="Times New Roman" w:cs="Times New Roman"/>
          <w:noProof/>
        </w:rPr>
        <w:t>industral growth in Ghana</w:t>
      </w:r>
      <w:r w:rsidR="001E7588" w:rsidRPr="007E658F">
        <w:rPr>
          <w:rFonts w:ascii="Times New Roman" w:eastAsia="Calibri" w:hAnsi="Times New Roman" w:cs="Times New Roman"/>
          <w:noProof/>
        </w:rPr>
        <w:t xml:space="preserve"> is mainly driven by the mining and construction sector. The manufacturing base of the economy remains weak and its contribution to overall growth had been on the decline since 1993.</w:t>
      </w:r>
      <w:r w:rsidR="006A5BB5" w:rsidRPr="007E658F">
        <w:rPr>
          <w:rFonts w:ascii="Times New Roman" w:eastAsia="Calibri" w:hAnsi="Times New Roman" w:cs="Times New Roman"/>
          <w:noProof/>
        </w:rPr>
        <w:t xml:space="preserve"> </w:t>
      </w:r>
      <w:r w:rsidR="0092350D" w:rsidRPr="007E658F">
        <w:rPr>
          <w:rFonts w:ascii="Times New Roman" w:eastAsia="Calibri" w:hAnsi="Times New Roman" w:cs="Times New Roman"/>
          <w:noProof/>
        </w:rPr>
        <w:t xml:space="preserve"> </w:t>
      </w:r>
      <w:sdt>
        <w:sdtPr>
          <w:rPr>
            <w:rFonts w:ascii="Times New Roman" w:eastAsia="Calibri" w:hAnsi="Times New Roman" w:cs="Times New Roman"/>
            <w:noProof/>
          </w:rPr>
          <w:id w:val="-1640644975"/>
          <w:citation/>
        </w:sdtPr>
        <w:sdtContent>
          <w:r w:rsidR="00F86126" w:rsidRPr="007E658F">
            <w:rPr>
              <w:rFonts w:ascii="Times New Roman" w:eastAsia="Calibri" w:hAnsi="Times New Roman" w:cs="Times New Roman"/>
              <w:noProof/>
            </w:rPr>
            <w:fldChar w:fldCharType="begin"/>
          </w:r>
          <w:r w:rsidR="00F86126" w:rsidRPr="007E658F">
            <w:rPr>
              <w:rFonts w:ascii="Times New Roman" w:eastAsia="Calibri" w:hAnsi="Times New Roman" w:cs="Times New Roman"/>
              <w:noProof/>
            </w:rPr>
            <w:instrText xml:space="preserve"> CITATION Ala13 \l 1033 </w:instrText>
          </w:r>
          <w:r w:rsidR="00F86126" w:rsidRPr="007E658F">
            <w:rPr>
              <w:rFonts w:ascii="Times New Roman" w:eastAsia="Calibri" w:hAnsi="Times New Roman" w:cs="Times New Roman"/>
              <w:noProof/>
            </w:rPr>
            <w:fldChar w:fldCharType="separate"/>
          </w:r>
          <w:r w:rsidR="002D68D4" w:rsidRPr="002D68D4">
            <w:rPr>
              <w:rFonts w:ascii="Times New Roman" w:eastAsia="Calibri" w:hAnsi="Times New Roman" w:cs="Times New Roman"/>
              <w:noProof/>
            </w:rPr>
            <w:t>(Alagidede, Baah-Boateng, &amp; Nketiah-Amponsah, 2013)</w:t>
          </w:r>
          <w:r w:rsidR="00F86126" w:rsidRPr="007E658F">
            <w:rPr>
              <w:rFonts w:ascii="Times New Roman" w:eastAsia="Calibri" w:hAnsi="Times New Roman" w:cs="Times New Roman"/>
              <w:noProof/>
            </w:rPr>
            <w:fldChar w:fldCharType="end"/>
          </w:r>
        </w:sdtContent>
      </w:sdt>
      <w:r w:rsidR="0092350D" w:rsidRPr="007E658F">
        <w:rPr>
          <w:rFonts w:ascii="Times New Roman" w:eastAsia="Calibri" w:hAnsi="Times New Roman" w:cs="Times New Roman"/>
          <w:noProof/>
        </w:rPr>
        <w:t xml:space="preserve">They also </w:t>
      </w:r>
      <w:r w:rsidR="006A5BB5" w:rsidRPr="007E658F">
        <w:rPr>
          <w:rFonts w:ascii="Times New Roman" w:eastAsia="Calibri" w:hAnsi="Times New Roman" w:cs="Times New Roman"/>
          <w:noProof/>
        </w:rPr>
        <w:t>pointed out that a shift from the dorminance of agriculture to the dorminance</w:t>
      </w:r>
      <w:r w:rsidR="003450FA" w:rsidRPr="007E658F">
        <w:rPr>
          <w:rFonts w:ascii="Times New Roman" w:eastAsia="Calibri" w:hAnsi="Times New Roman" w:cs="Times New Roman"/>
          <w:noProof/>
        </w:rPr>
        <w:t xml:space="preserve"> of the service sector is not</w:t>
      </w:r>
      <w:r w:rsidR="006A5BB5" w:rsidRPr="007E658F">
        <w:rPr>
          <w:rFonts w:ascii="Times New Roman" w:eastAsia="Calibri" w:hAnsi="Times New Roman" w:cs="Times New Roman"/>
          <w:noProof/>
        </w:rPr>
        <w:t xml:space="preserve"> evidence of the structural transformation of the economy. According to them,</w:t>
      </w:r>
      <w:r w:rsidR="001E7588" w:rsidRPr="007E658F">
        <w:rPr>
          <w:rFonts w:ascii="Times New Roman" w:eastAsia="Calibri" w:hAnsi="Times New Roman" w:cs="Times New Roman"/>
          <w:noProof/>
        </w:rPr>
        <w:t xml:space="preserve"> </w:t>
      </w:r>
      <w:r w:rsidR="006A5BB5" w:rsidRPr="007E658F">
        <w:rPr>
          <w:rFonts w:ascii="Times New Roman" w:eastAsia="Calibri" w:hAnsi="Times New Roman" w:cs="Times New Roman"/>
          <w:noProof/>
        </w:rPr>
        <w:t>“</w:t>
      </w:r>
      <w:r w:rsidR="001E7588" w:rsidRPr="007E658F">
        <w:rPr>
          <w:rFonts w:ascii="Times New Roman" w:eastAsia="Calibri" w:hAnsi="Times New Roman" w:cs="Times New Roman"/>
          <w:noProof/>
        </w:rPr>
        <w:t>evidence available suggests that the dominance of informal activities in the services sector and the dwindling importance of manufacturing in economic arrangements make it difficult for this structural shift to be judged as structural transformation of the Ghanaian economy</w:t>
      </w:r>
      <w:r w:rsidR="006A5BB5" w:rsidRPr="007E658F">
        <w:rPr>
          <w:rFonts w:ascii="Times New Roman" w:eastAsia="Calibri" w:hAnsi="Times New Roman" w:cs="Times New Roman"/>
          <w:noProof/>
        </w:rPr>
        <w:t>”</w:t>
      </w:r>
      <w:sdt>
        <w:sdtPr>
          <w:rPr>
            <w:rFonts w:ascii="Times New Roman" w:eastAsia="Calibri" w:hAnsi="Times New Roman" w:cs="Times New Roman"/>
            <w:noProof/>
          </w:rPr>
          <w:id w:val="-1946608074"/>
          <w:citation/>
        </w:sdtPr>
        <w:sdtContent>
          <w:r w:rsidR="006A5BB5" w:rsidRPr="007E658F">
            <w:rPr>
              <w:rFonts w:ascii="Times New Roman" w:eastAsia="Calibri" w:hAnsi="Times New Roman" w:cs="Times New Roman"/>
              <w:noProof/>
            </w:rPr>
            <w:fldChar w:fldCharType="begin"/>
          </w:r>
          <w:r w:rsidR="006A5BB5" w:rsidRPr="007E658F">
            <w:rPr>
              <w:rFonts w:ascii="Times New Roman" w:eastAsia="Calibri" w:hAnsi="Times New Roman" w:cs="Times New Roman"/>
              <w:noProof/>
            </w:rPr>
            <w:instrText xml:space="preserve">CITATION Ala13 \p 10 \l 1033 </w:instrText>
          </w:r>
          <w:r w:rsidR="006A5BB5" w:rsidRPr="007E658F">
            <w:rPr>
              <w:rFonts w:ascii="Times New Roman" w:eastAsia="Calibri" w:hAnsi="Times New Roman" w:cs="Times New Roman"/>
              <w:noProof/>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(Alagidede, Baah-Boateng, &amp; Nketiah-Amponsah, 2013, p. 10)</w:t>
          </w:r>
          <w:r w:rsidR="006A5BB5" w:rsidRPr="007E658F">
            <w:rPr>
              <w:rFonts w:ascii="Times New Roman" w:eastAsia="Calibri" w:hAnsi="Times New Roman" w:cs="Times New Roman"/>
              <w:noProof/>
            </w:rPr>
            <w:fldChar w:fldCharType="end"/>
          </w:r>
        </w:sdtContent>
      </w:sdt>
      <w:r w:rsidR="0092350D" w:rsidRPr="007E658F">
        <w:rPr>
          <w:rFonts w:ascii="Times New Roman" w:eastAsia="Calibri" w:hAnsi="Times New Roman" w:cs="Times New Roman"/>
          <w:noProof/>
        </w:rPr>
        <w:t>.</w:t>
      </w:r>
      <w:r w:rsidR="00CC699B" w:rsidRPr="007E658F">
        <w:rPr>
          <w:rFonts w:ascii="Times New Roman" w:eastAsia="Calibri" w:hAnsi="Times New Roman" w:cs="Times New Roman"/>
          <w:noProof/>
        </w:rPr>
        <w:t xml:space="preserve">  </w:t>
      </w:r>
    </w:p>
    <w:p w:rsidR="00A90AD7" w:rsidRDefault="006A5BB5" w:rsidP="007E658F">
      <w:pPr>
        <w:autoSpaceDE w:val="0"/>
        <w:autoSpaceDN w:val="0"/>
        <w:adjustRightInd w:val="0"/>
        <w:spacing w:after="0" w:line="240" w:lineRule="auto"/>
        <w:jc w:val="both"/>
        <w:rPr>
          <w:rFonts w:ascii="Times New Roman" w:eastAsia="Calibri" w:hAnsi="Times New Roman" w:cs="Times New Roman"/>
          <w:noProof/>
        </w:rPr>
      </w:pPr>
      <w:r w:rsidRPr="007E658F">
        <w:rPr>
          <w:rFonts w:ascii="Times New Roman" w:eastAsia="Calibri" w:hAnsi="Times New Roman" w:cs="Times New Roman"/>
          <w:noProof/>
        </w:rPr>
        <w:t xml:space="preserve">From 2007 to 2016, </w:t>
      </w:r>
      <w:r w:rsidR="001828A8" w:rsidRPr="007E658F">
        <w:rPr>
          <w:rFonts w:ascii="Times New Roman" w:eastAsia="Calibri" w:hAnsi="Times New Roman" w:cs="Times New Roman"/>
          <w:noProof/>
        </w:rPr>
        <w:t xml:space="preserve">data from the Ghana Statistical Service reveals that </w:t>
      </w:r>
      <w:r w:rsidRPr="007E658F">
        <w:rPr>
          <w:rFonts w:ascii="Times New Roman" w:eastAsia="Calibri" w:hAnsi="Times New Roman" w:cs="Times New Roman"/>
          <w:noProof/>
        </w:rPr>
        <w:t>the observation</w:t>
      </w:r>
      <w:r w:rsidR="001828A8" w:rsidRPr="007E658F">
        <w:rPr>
          <w:rFonts w:ascii="Times New Roman" w:eastAsia="Calibri" w:hAnsi="Times New Roman" w:cs="Times New Roman"/>
          <w:noProof/>
        </w:rPr>
        <w:t>s</w:t>
      </w:r>
      <w:r w:rsidRPr="007E658F">
        <w:rPr>
          <w:rFonts w:ascii="Times New Roman" w:eastAsia="Calibri" w:hAnsi="Times New Roman" w:cs="Times New Roman"/>
          <w:noProof/>
        </w:rPr>
        <w:t xml:space="preserve"> of Alagidede, Baah-Boateng, &amp; Nketiah-Amponsah (2013) about the sectorial growth and contribution to GDP had not changed</w:t>
      </w:r>
      <w:r w:rsidR="008F696D" w:rsidRPr="007E658F">
        <w:rPr>
          <w:rFonts w:ascii="Times New Roman" w:eastAsia="Calibri" w:hAnsi="Times New Roman" w:cs="Times New Roman"/>
          <w:noProof/>
        </w:rPr>
        <w:t xml:space="preserve"> (see table 2&amp;3)</w:t>
      </w:r>
      <w:r w:rsidRPr="007E658F">
        <w:rPr>
          <w:rFonts w:ascii="Times New Roman" w:eastAsia="Calibri" w:hAnsi="Times New Roman" w:cs="Times New Roman"/>
          <w:noProof/>
        </w:rPr>
        <w:t xml:space="preserve">. </w:t>
      </w:r>
      <w:r w:rsidR="008F696D" w:rsidRPr="007E658F">
        <w:rPr>
          <w:rFonts w:ascii="Times New Roman" w:eastAsia="Calibri" w:hAnsi="Times New Roman" w:cs="Times New Roman"/>
          <w:noProof/>
        </w:rPr>
        <w:t xml:space="preserve">In 2015 and 2016, the industrial sector grew at -0.3 and -0.5 respectively. </w:t>
      </w:r>
      <w:r w:rsidR="001828A8" w:rsidRPr="007E658F">
        <w:rPr>
          <w:rFonts w:ascii="Times New Roman" w:eastAsia="Calibri" w:hAnsi="Times New Roman" w:cs="Times New Roman"/>
          <w:noProof/>
        </w:rPr>
        <w:t>T</w:t>
      </w:r>
      <w:r w:rsidR="008F696D" w:rsidRPr="007E658F">
        <w:rPr>
          <w:rFonts w:ascii="Times New Roman" w:eastAsia="Calibri" w:hAnsi="Times New Roman" w:cs="Times New Roman"/>
          <w:noProof/>
        </w:rPr>
        <w:t xml:space="preserve">he </w:t>
      </w:r>
      <w:r w:rsidR="001828A8" w:rsidRPr="007E658F">
        <w:rPr>
          <w:rFonts w:ascii="Times New Roman" w:eastAsia="Calibri" w:hAnsi="Times New Roman" w:cs="Times New Roman"/>
          <w:noProof/>
        </w:rPr>
        <w:t>s</w:t>
      </w:r>
      <w:r w:rsidR="008F696D" w:rsidRPr="007E658F">
        <w:rPr>
          <w:rFonts w:ascii="Times New Roman" w:eastAsia="Calibri" w:hAnsi="Times New Roman" w:cs="Times New Roman"/>
          <w:noProof/>
        </w:rPr>
        <w:t xml:space="preserve">ector remains weak and uncompetitive in the face of foreign competition from imported products. </w:t>
      </w:r>
      <w:proofErr w:type="spellStart"/>
      <w:r w:rsidR="00C17704" w:rsidRPr="007E658F">
        <w:rPr>
          <w:rFonts w:ascii="Times New Roman" w:eastAsia="Calibri" w:hAnsi="Times New Roman" w:cs="Times New Roman"/>
          <w:lang w:val="en-GB"/>
        </w:rPr>
        <w:t>Osei-Assibey</w:t>
      </w:r>
      <w:proofErr w:type="spellEnd"/>
      <w:r w:rsidR="00C17704" w:rsidRPr="007E658F">
        <w:rPr>
          <w:rFonts w:ascii="Times New Roman" w:eastAsia="Calibri" w:hAnsi="Times New Roman" w:cs="Times New Roman"/>
          <w:lang w:val="en-GB"/>
        </w:rPr>
        <w:t xml:space="preserve"> (2015)</w:t>
      </w:r>
      <w:r w:rsidR="001828A8" w:rsidRPr="007E658F">
        <w:rPr>
          <w:rFonts w:ascii="Times New Roman" w:eastAsia="Calibri" w:hAnsi="Times New Roman" w:cs="Times New Roman"/>
          <w:lang w:val="en-GB"/>
        </w:rPr>
        <w:t xml:space="preserve"> succinctly summarised the issue by stating that</w:t>
      </w:r>
      <w:r w:rsidR="00C17704" w:rsidRPr="007E658F">
        <w:rPr>
          <w:rFonts w:ascii="Times New Roman" w:eastAsia="Calibri" w:hAnsi="Times New Roman" w:cs="Times New Roman"/>
          <w:lang w:val="en-GB"/>
        </w:rPr>
        <w:t>, “the country continues to export primary commodities such as unrefined minerals, raw agricultural products, and crude oil, together contributing about 86 percent of the country’s total exports”</w:t>
      </w:r>
      <w:sdt>
        <w:sdtPr>
          <w:rPr>
            <w:rFonts w:ascii="Times New Roman" w:eastAsia="Calibri" w:hAnsi="Times New Roman" w:cs="Times New Roman"/>
            <w:lang w:val="en-GB"/>
          </w:rPr>
          <w:id w:val="1570075848"/>
          <w:citation/>
        </w:sdtPr>
        <w:sdtContent>
          <w:r w:rsidR="000802A9" w:rsidRPr="007E658F">
            <w:rPr>
              <w:rFonts w:ascii="Times New Roman" w:eastAsia="Calibri" w:hAnsi="Times New Roman" w:cs="Times New Roman"/>
              <w:lang w:val="en-GB"/>
            </w:rPr>
            <w:fldChar w:fldCharType="begin"/>
          </w:r>
          <w:r w:rsidR="003C0529" w:rsidRPr="007E658F">
            <w:rPr>
              <w:rFonts w:ascii="Times New Roman" w:eastAsia="Calibri" w:hAnsi="Times New Roman" w:cs="Times New Roman"/>
            </w:rPr>
            <w:instrText xml:space="preserve">CITATION Ose14 \l 1033 </w:instrText>
          </w:r>
          <w:r w:rsidR="000802A9"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(Osei-Assibey)</w:t>
          </w:r>
          <w:r w:rsidR="000802A9" w:rsidRPr="007E658F">
            <w:rPr>
              <w:rFonts w:ascii="Times New Roman" w:eastAsia="Calibri" w:hAnsi="Times New Roman" w:cs="Times New Roman"/>
              <w:lang w:val="en-GB"/>
            </w:rPr>
            <w:fldChar w:fldCharType="end"/>
          </w:r>
        </w:sdtContent>
      </w:sdt>
      <w:r w:rsidR="00C17704" w:rsidRPr="007E658F">
        <w:rPr>
          <w:rFonts w:ascii="Times New Roman" w:eastAsia="Calibri" w:hAnsi="Times New Roman" w:cs="Times New Roman"/>
          <w:lang w:val="en-GB"/>
        </w:rPr>
        <w:t>.</w:t>
      </w:r>
      <w:r w:rsidR="003450FA" w:rsidRPr="007E658F">
        <w:rPr>
          <w:rFonts w:ascii="Times New Roman" w:eastAsia="Calibri" w:hAnsi="Times New Roman" w:cs="Times New Roman"/>
          <w:noProof/>
        </w:rPr>
        <w:t xml:space="preserve"> </w:t>
      </w:r>
    </w:p>
    <w:p w:rsidR="007E658F" w:rsidRPr="007E658F" w:rsidRDefault="007E658F" w:rsidP="007E658F">
      <w:pPr>
        <w:autoSpaceDE w:val="0"/>
        <w:autoSpaceDN w:val="0"/>
        <w:adjustRightInd w:val="0"/>
        <w:spacing w:after="0" w:line="240" w:lineRule="auto"/>
        <w:jc w:val="both"/>
        <w:rPr>
          <w:rFonts w:ascii="Times New Roman" w:eastAsia="Calibri" w:hAnsi="Times New Roman" w:cs="Times New Roman"/>
          <w:b/>
          <w:noProof/>
        </w:rPr>
      </w:pPr>
      <w:r w:rsidRPr="007E658F">
        <w:rPr>
          <w:rFonts w:ascii="Times New Roman" w:eastAsia="Calibri" w:hAnsi="Times New Roman" w:cs="Times New Roman"/>
          <w:b/>
          <w:noProof/>
        </w:rPr>
        <w:lastRenderedPageBreak/>
        <w:t>INSECT TABLES 1&amp;2</w:t>
      </w:r>
    </w:p>
    <w:p w:rsidR="008B1A3D" w:rsidRPr="007E658F" w:rsidRDefault="00584FEA" w:rsidP="007E658F">
      <w:pPr>
        <w:spacing w:after="200" w:line="240" w:lineRule="auto"/>
        <w:jc w:val="both"/>
        <w:rPr>
          <w:rFonts w:ascii="Times New Roman" w:eastAsia="Calibri" w:hAnsi="Times New Roman" w:cs="Times New Roman"/>
          <w:noProof/>
        </w:rPr>
      </w:pPr>
      <w:r w:rsidRPr="007E658F">
        <w:rPr>
          <w:rFonts w:ascii="Times New Roman" w:eastAsia="Calibri" w:hAnsi="Times New Roman" w:cs="Times New Roman"/>
          <w:lang w:val="en-GB"/>
        </w:rPr>
        <w:t xml:space="preserve">The new </w:t>
      </w:r>
      <w:proofErr w:type="spellStart"/>
      <w:r w:rsidRPr="007E658F">
        <w:rPr>
          <w:rFonts w:ascii="Times New Roman" w:eastAsia="Calibri" w:hAnsi="Times New Roman" w:cs="Times New Roman"/>
          <w:lang w:val="en-GB"/>
        </w:rPr>
        <w:t>NPP</w:t>
      </w:r>
      <w:proofErr w:type="spellEnd"/>
      <w:r w:rsidR="00C17704" w:rsidRPr="007E658F">
        <w:rPr>
          <w:rFonts w:ascii="Times New Roman" w:eastAsia="Calibri" w:hAnsi="Times New Roman" w:cs="Times New Roman"/>
          <w:lang w:val="en-GB"/>
        </w:rPr>
        <w:t xml:space="preserve"> administration </w:t>
      </w:r>
      <w:r w:rsidRPr="007E658F">
        <w:rPr>
          <w:rFonts w:ascii="Times New Roman" w:eastAsia="Calibri" w:hAnsi="Times New Roman" w:cs="Times New Roman"/>
          <w:lang w:val="en-GB"/>
        </w:rPr>
        <w:t xml:space="preserve">like previous governments in Ghanaian history </w:t>
      </w:r>
      <w:r w:rsidR="00A90AD7" w:rsidRPr="007E658F">
        <w:rPr>
          <w:rFonts w:ascii="Times New Roman" w:eastAsia="Calibri" w:hAnsi="Times New Roman" w:cs="Times New Roman"/>
          <w:lang w:val="en-GB"/>
        </w:rPr>
        <w:t xml:space="preserve">was </w:t>
      </w:r>
      <w:r w:rsidRPr="007E658F">
        <w:rPr>
          <w:rFonts w:ascii="Times New Roman" w:eastAsia="Calibri" w:hAnsi="Times New Roman" w:cs="Times New Roman"/>
          <w:lang w:val="en-GB"/>
        </w:rPr>
        <w:t xml:space="preserve">confronted with the challenge of </w:t>
      </w:r>
      <w:r w:rsidR="00A90AD7" w:rsidRPr="007E658F">
        <w:rPr>
          <w:rFonts w:ascii="Times New Roman" w:eastAsia="Calibri" w:hAnsi="Times New Roman" w:cs="Times New Roman"/>
          <w:lang w:val="en-GB"/>
        </w:rPr>
        <w:t>transform</w:t>
      </w:r>
      <w:r w:rsidRPr="007E658F">
        <w:rPr>
          <w:rFonts w:ascii="Times New Roman" w:eastAsia="Calibri" w:hAnsi="Times New Roman" w:cs="Times New Roman"/>
          <w:lang w:val="en-GB"/>
        </w:rPr>
        <w:t>ing</w:t>
      </w:r>
      <w:r w:rsidR="00A90AD7" w:rsidRPr="007E658F">
        <w:rPr>
          <w:rFonts w:ascii="Times New Roman" w:eastAsia="Calibri" w:hAnsi="Times New Roman" w:cs="Times New Roman"/>
          <w:lang w:val="en-GB"/>
        </w:rPr>
        <w:t xml:space="preserve"> the economy by ensuring value addition to raw materials through manufacturing. </w:t>
      </w:r>
      <w:r w:rsidR="00A5691F" w:rsidRPr="007E658F">
        <w:rPr>
          <w:rFonts w:ascii="Times New Roman" w:eastAsia="Calibri" w:hAnsi="Times New Roman" w:cs="Times New Roman"/>
          <w:lang w:val="en-GB"/>
        </w:rPr>
        <w:t>A key strategy in transforming Ghana to an industrial powerhouse within the West African Sub-region is the implementation of the ‘ONE DISTRICT ONE FACTORY’</w:t>
      </w:r>
      <w:r w:rsidR="00CF6F59" w:rsidRPr="007E658F">
        <w:rPr>
          <w:rFonts w:ascii="Times New Roman" w:eastAsia="Calibri" w:hAnsi="Times New Roman" w:cs="Times New Roman"/>
          <w:lang w:val="en-GB"/>
        </w:rPr>
        <w:t xml:space="preserve"> (</w:t>
      </w:r>
      <w:proofErr w:type="spellStart"/>
      <w:r w:rsidR="00CF6F59" w:rsidRPr="007E658F">
        <w:rPr>
          <w:rFonts w:ascii="Times New Roman" w:eastAsia="Calibri" w:hAnsi="Times New Roman" w:cs="Times New Roman"/>
          <w:lang w:val="en-GB"/>
        </w:rPr>
        <w:t>ODO</w:t>
      </w:r>
      <w:r w:rsidR="002D626F" w:rsidRPr="007E658F">
        <w:rPr>
          <w:rFonts w:ascii="Times New Roman" w:eastAsia="Calibri" w:hAnsi="Times New Roman" w:cs="Times New Roman"/>
          <w:lang w:val="en-GB"/>
        </w:rPr>
        <w:t>F</w:t>
      </w:r>
      <w:proofErr w:type="spellEnd"/>
      <w:r w:rsidR="002D626F" w:rsidRPr="007E658F">
        <w:rPr>
          <w:rFonts w:ascii="Times New Roman" w:eastAsia="Calibri" w:hAnsi="Times New Roman" w:cs="Times New Roman"/>
          <w:lang w:val="en-GB"/>
        </w:rPr>
        <w:t>)</w:t>
      </w:r>
      <w:r w:rsidRPr="007E658F">
        <w:rPr>
          <w:rFonts w:ascii="Times New Roman" w:eastAsia="Calibri" w:hAnsi="Times New Roman" w:cs="Times New Roman"/>
          <w:lang w:val="en-GB"/>
        </w:rPr>
        <w:t xml:space="preserve"> imitative</w:t>
      </w:r>
      <w:r w:rsidR="00A5691F" w:rsidRPr="007E658F">
        <w:rPr>
          <w:rFonts w:ascii="Times New Roman" w:eastAsia="Calibri" w:hAnsi="Times New Roman" w:cs="Times New Roman"/>
          <w:lang w:val="en-GB"/>
        </w:rPr>
        <w:t xml:space="preserve">. </w:t>
      </w:r>
      <w:r w:rsidRPr="007E658F">
        <w:rPr>
          <w:rFonts w:ascii="Times New Roman" w:eastAsia="Calibri" w:hAnsi="Times New Roman" w:cs="Times New Roman"/>
          <w:lang w:val="en-GB"/>
        </w:rPr>
        <w:t xml:space="preserve">The initiative was a campaign promise of the then opposition </w:t>
      </w:r>
      <w:proofErr w:type="spellStart"/>
      <w:r w:rsidRPr="007E658F">
        <w:rPr>
          <w:rFonts w:ascii="Times New Roman" w:eastAsia="Calibri" w:hAnsi="Times New Roman" w:cs="Times New Roman"/>
          <w:lang w:val="en-GB"/>
        </w:rPr>
        <w:t>NPP</w:t>
      </w:r>
      <w:proofErr w:type="spellEnd"/>
      <w:r w:rsidRPr="007E658F">
        <w:rPr>
          <w:rFonts w:ascii="Times New Roman" w:eastAsia="Calibri" w:hAnsi="Times New Roman" w:cs="Times New Roman"/>
          <w:lang w:val="en-GB"/>
        </w:rPr>
        <w:t xml:space="preserve">. </w:t>
      </w:r>
      <w:r w:rsidR="00E4279E" w:rsidRPr="007E658F">
        <w:rPr>
          <w:rFonts w:ascii="Times New Roman" w:eastAsia="Calibri" w:hAnsi="Times New Roman" w:cs="Times New Roman"/>
          <w:lang w:val="en-GB"/>
        </w:rPr>
        <w:t>It</w:t>
      </w:r>
      <w:r w:rsidR="00A5691F" w:rsidRPr="007E658F">
        <w:rPr>
          <w:rFonts w:ascii="Times New Roman" w:eastAsia="Calibri" w:hAnsi="Times New Roman" w:cs="Times New Roman"/>
          <w:lang w:val="en-GB"/>
        </w:rPr>
        <w:t xml:space="preserve"> aims to ensure even distribution of industries across the country</w:t>
      </w:r>
      <w:r w:rsidR="00E4279E" w:rsidRPr="007E658F">
        <w:rPr>
          <w:rFonts w:ascii="Times New Roman" w:eastAsia="Calibri" w:hAnsi="Times New Roman" w:cs="Times New Roman"/>
          <w:lang w:val="en-GB"/>
        </w:rPr>
        <w:t xml:space="preserve"> and providing a path to the industrial development of Ghana</w:t>
      </w:r>
      <w:r w:rsidR="00A5691F" w:rsidRPr="007E658F">
        <w:rPr>
          <w:rFonts w:ascii="Times New Roman" w:eastAsia="Calibri" w:hAnsi="Times New Roman" w:cs="Times New Roman"/>
          <w:lang w:val="en-GB"/>
        </w:rPr>
        <w:t>.</w:t>
      </w:r>
      <w:r w:rsidR="00A5691F" w:rsidRPr="007E658F">
        <w:rPr>
          <w:rFonts w:ascii="Times New Roman" w:eastAsia="Calibri" w:hAnsi="Times New Roman" w:cs="Times New Roman"/>
          <w:noProof/>
        </w:rPr>
        <w:t xml:space="preserve"> </w:t>
      </w:r>
      <w:r w:rsidR="002D626F" w:rsidRPr="007E658F">
        <w:rPr>
          <w:rFonts w:ascii="Times New Roman" w:eastAsia="Calibri" w:hAnsi="Times New Roman" w:cs="Times New Roman"/>
          <w:noProof/>
        </w:rPr>
        <w:t xml:space="preserve">According to the </w:t>
      </w:r>
      <w:r w:rsidR="00CF6F59" w:rsidRPr="007E658F">
        <w:rPr>
          <w:rFonts w:ascii="Times New Roman" w:eastAsia="Calibri" w:hAnsi="Times New Roman" w:cs="Times New Roman"/>
          <w:noProof/>
        </w:rPr>
        <w:t>ODO</w:t>
      </w:r>
      <w:r w:rsidR="002D626F" w:rsidRPr="007E658F">
        <w:rPr>
          <w:rFonts w:ascii="Times New Roman" w:eastAsia="Calibri" w:hAnsi="Times New Roman" w:cs="Times New Roman"/>
          <w:noProof/>
        </w:rPr>
        <w:t>F secretariat, the aim of the government is to “address the problem by undertaking a massive industrialisation campaign across the country, which will equip and empower communities to utilise their local resources in manufacturing products that are in high demand both locally and internationally. This will allow the country to reap the well known rewards of industrialisation, such as gains in efficiency in every facet of life in our society, increase in agricultural and manufacturing output, a reduction in the reliance on imports and increase in the production of consumer goods and food availability”</w:t>
      </w:r>
      <w:sdt>
        <w:sdtPr>
          <w:rPr>
            <w:rFonts w:ascii="Times New Roman" w:eastAsia="Calibri" w:hAnsi="Times New Roman" w:cs="Times New Roman"/>
            <w:noProof/>
          </w:rPr>
          <w:id w:val="237454250"/>
          <w:citation/>
        </w:sdtPr>
        <w:sdtContent>
          <w:r w:rsidR="002D626F" w:rsidRPr="007E658F">
            <w:rPr>
              <w:rFonts w:ascii="Times New Roman" w:eastAsia="Calibri" w:hAnsi="Times New Roman" w:cs="Times New Roman"/>
              <w:noProof/>
            </w:rPr>
            <w:fldChar w:fldCharType="begin"/>
          </w:r>
          <w:r w:rsidR="002D626F" w:rsidRPr="007E658F">
            <w:rPr>
              <w:rFonts w:ascii="Times New Roman" w:eastAsia="Calibri" w:hAnsi="Times New Roman" w:cs="Times New Roman"/>
              <w:noProof/>
            </w:rPr>
            <w:instrText xml:space="preserve"> CITATION One18 \l 1033 </w:instrText>
          </w:r>
          <w:r w:rsidR="002D626F" w:rsidRPr="007E658F">
            <w:rPr>
              <w:rFonts w:ascii="Times New Roman" w:eastAsia="Calibri" w:hAnsi="Times New Roman" w:cs="Times New Roman"/>
              <w:noProof/>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(One District One Factory Secretariat, 2018)</w:t>
          </w:r>
          <w:r w:rsidR="002D626F" w:rsidRPr="007E658F">
            <w:rPr>
              <w:rFonts w:ascii="Times New Roman" w:eastAsia="Calibri" w:hAnsi="Times New Roman" w:cs="Times New Roman"/>
              <w:noProof/>
            </w:rPr>
            <w:fldChar w:fldCharType="end"/>
          </w:r>
        </w:sdtContent>
      </w:sdt>
      <w:r w:rsidR="002D626F" w:rsidRPr="007E658F">
        <w:rPr>
          <w:rFonts w:ascii="Times New Roman" w:eastAsia="Calibri" w:hAnsi="Times New Roman" w:cs="Times New Roman"/>
          <w:noProof/>
        </w:rPr>
        <w:t>.</w:t>
      </w:r>
      <w:r w:rsidR="008B1A3D" w:rsidRPr="007E658F">
        <w:rPr>
          <w:rFonts w:ascii="Times New Roman" w:eastAsia="Calibri" w:hAnsi="Times New Roman" w:cs="Times New Roman"/>
          <w:noProof/>
        </w:rPr>
        <w:t xml:space="preserve"> The minimum nume</w:t>
      </w:r>
      <w:r w:rsidR="00CF6F59" w:rsidRPr="007E658F">
        <w:rPr>
          <w:rFonts w:ascii="Times New Roman" w:eastAsia="Calibri" w:hAnsi="Times New Roman" w:cs="Times New Roman"/>
          <w:noProof/>
        </w:rPr>
        <w:t>r</w:t>
      </w:r>
      <w:r w:rsidR="008B1A3D" w:rsidRPr="007E658F">
        <w:rPr>
          <w:rFonts w:ascii="Times New Roman" w:eastAsia="Calibri" w:hAnsi="Times New Roman" w:cs="Times New Roman"/>
          <w:noProof/>
        </w:rPr>
        <w:t xml:space="preserve">ical target is to have a factory in each of the 254 districts in Ghana by 2020.  </w:t>
      </w:r>
    </w:p>
    <w:p w:rsidR="00002658" w:rsidRPr="007E658F" w:rsidRDefault="008B1A3D"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noProof/>
        </w:rPr>
        <w:t>The policy is</w:t>
      </w:r>
      <w:r w:rsidR="00E91355" w:rsidRPr="007E658F">
        <w:rPr>
          <w:rFonts w:ascii="Times New Roman" w:eastAsia="Calibri" w:hAnsi="Times New Roman" w:cs="Times New Roman"/>
          <w:noProof/>
        </w:rPr>
        <w:t xml:space="preserve"> ambitious in scope and “</w:t>
      </w:r>
      <w:r w:rsidR="00E91355" w:rsidRPr="007E658F">
        <w:rPr>
          <w:rFonts w:ascii="Times New Roman" w:eastAsia="Calibri" w:hAnsi="Times New Roman" w:cs="Times New Roman"/>
          <w:lang w:val="en-GB"/>
        </w:rPr>
        <w:t>since</w:t>
      </w:r>
      <w:r w:rsidR="00A5691F" w:rsidRPr="007E658F">
        <w:rPr>
          <w:rFonts w:ascii="Times New Roman" w:eastAsia="Calibri" w:hAnsi="Times New Roman" w:cs="Times New Roman"/>
          <w:lang w:val="en-GB"/>
        </w:rPr>
        <w:t xml:space="preserve"> Kwame Nkrumah’s regime in the early 1960s, no government has demonstrated such a level of commitment to the economic transformation of districts in Ghana</w:t>
      </w:r>
      <w:r w:rsidR="00E91355" w:rsidRPr="007E658F">
        <w:rPr>
          <w:rFonts w:ascii="Times New Roman" w:eastAsia="Calibri" w:hAnsi="Times New Roman" w:cs="Times New Roman"/>
          <w:lang w:val="en-GB"/>
        </w:rPr>
        <w:t xml:space="preserve">” </w:t>
      </w:r>
      <w:r w:rsidR="00E91355" w:rsidRPr="007E658F">
        <w:rPr>
          <w:rFonts w:ascii="Times New Roman" w:eastAsia="Calibri" w:hAnsi="Times New Roman" w:cs="Times New Roman"/>
          <w:noProof/>
        </w:rPr>
        <w:t>(Haruna, 2017, p.4).</w:t>
      </w:r>
      <w:r w:rsidR="00E91355" w:rsidRPr="007E658F">
        <w:rPr>
          <w:rFonts w:ascii="Times New Roman" w:eastAsia="Calibri" w:hAnsi="Times New Roman" w:cs="Times New Roman"/>
          <w:lang w:val="en-GB"/>
        </w:rPr>
        <w:t xml:space="preserve"> </w:t>
      </w:r>
      <w:r w:rsidRPr="007E658F">
        <w:rPr>
          <w:rFonts w:ascii="Times New Roman" w:eastAsia="Calibri" w:hAnsi="Times New Roman" w:cs="Times New Roman"/>
          <w:lang w:val="en-GB"/>
        </w:rPr>
        <w:t xml:space="preserve"> </w:t>
      </w:r>
      <w:r w:rsidR="00195DBA" w:rsidRPr="007E658F">
        <w:rPr>
          <w:rFonts w:ascii="Times New Roman" w:eastAsia="Calibri" w:hAnsi="Times New Roman" w:cs="Times New Roman"/>
          <w:lang w:val="en-GB"/>
        </w:rPr>
        <w:t xml:space="preserve">However, unlike the state owned enterprises </w:t>
      </w:r>
      <w:r w:rsidR="006539D5" w:rsidRPr="007E658F">
        <w:rPr>
          <w:rFonts w:ascii="Times New Roman" w:eastAsia="Calibri" w:hAnsi="Times New Roman" w:cs="Times New Roman"/>
          <w:lang w:val="en-GB"/>
        </w:rPr>
        <w:t>(Socialism</w:t>
      </w:r>
      <w:r w:rsidR="001828A8" w:rsidRPr="007E658F">
        <w:rPr>
          <w:rFonts w:ascii="Times New Roman" w:eastAsia="Calibri" w:hAnsi="Times New Roman" w:cs="Times New Roman"/>
          <w:lang w:val="en-GB"/>
        </w:rPr>
        <w:t xml:space="preserve">) </w:t>
      </w:r>
      <w:r w:rsidR="00195DBA" w:rsidRPr="007E658F">
        <w:rPr>
          <w:rFonts w:ascii="Times New Roman" w:eastAsia="Calibri" w:hAnsi="Times New Roman" w:cs="Times New Roman"/>
          <w:lang w:val="en-GB"/>
        </w:rPr>
        <w:t xml:space="preserve">of Nkrumah, the current policy </w:t>
      </w:r>
      <w:r w:rsidR="001828A8" w:rsidRPr="007E658F">
        <w:rPr>
          <w:rFonts w:ascii="Times New Roman" w:eastAsia="Calibri" w:hAnsi="Times New Roman" w:cs="Times New Roman"/>
          <w:lang w:val="en-GB"/>
        </w:rPr>
        <w:t xml:space="preserve">is best described as </w:t>
      </w:r>
      <w:r w:rsidRPr="007E658F">
        <w:rPr>
          <w:rFonts w:ascii="Times New Roman" w:eastAsia="Calibri" w:hAnsi="Times New Roman" w:cs="Times New Roman"/>
          <w:lang w:val="en-GB"/>
        </w:rPr>
        <w:t>‘</w:t>
      </w:r>
      <w:r w:rsidR="001828A8" w:rsidRPr="007E658F">
        <w:rPr>
          <w:rFonts w:ascii="Times New Roman" w:eastAsia="Calibri" w:hAnsi="Times New Roman" w:cs="Times New Roman"/>
          <w:lang w:val="en-GB"/>
        </w:rPr>
        <w:t>public or state initiated and</w:t>
      </w:r>
      <w:r w:rsidR="00195DBA" w:rsidRPr="007E658F">
        <w:rPr>
          <w:rFonts w:ascii="Times New Roman" w:eastAsia="Calibri" w:hAnsi="Times New Roman" w:cs="Times New Roman"/>
          <w:lang w:val="en-GB"/>
        </w:rPr>
        <w:t xml:space="preserve"> private </w:t>
      </w:r>
      <w:r w:rsidR="001828A8" w:rsidRPr="007E658F">
        <w:rPr>
          <w:rFonts w:ascii="Times New Roman" w:eastAsia="Calibri" w:hAnsi="Times New Roman" w:cs="Times New Roman"/>
          <w:lang w:val="en-GB"/>
        </w:rPr>
        <w:t>sector drive</w:t>
      </w:r>
      <w:r w:rsidRPr="007E658F">
        <w:rPr>
          <w:rFonts w:ascii="Times New Roman" w:eastAsia="Calibri" w:hAnsi="Times New Roman" w:cs="Times New Roman"/>
          <w:lang w:val="en-GB"/>
        </w:rPr>
        <w:t>n</w:t>
      </w:r>
      <w:r w:rsidR="001828A8" w:rsidRPr="007E658F">
        <w:rPr>
          <w:rFonts w:ascii="Times New Roman" w:eastAsia="Calibri" w:hAnsi="Times New Roman" w:cs="Times New Roman"/>
          <w:lang w:val="en-GB"/>
        </w:rPr>
        <w:t xml:space="preserve"> industrialization</w:t>
      </w:r>
      <w:r w:rsidRPr="007E658F">
        <w:rPr>
          <w:rFonts w:ascii="Times New Roman" w:eastAsia="Calibri" w:hAnsi="Times New Roman" w:cs="Times New Roman"/>
          <w:lang w:val="en-GB"/>
        </w:rPr>
        <w:t xml:space="preserve"> strategy’</w:t>
      </w:r>
      <w:r w:rsidR="00195DBA" w:rsidRPr="007E658F">
        <w:rPr>
          <w:rFonts w:ascii="Times New Roman" w:eastAsia="Calibri" w:hAnsi="Times New Roman" w:cs="Times New Roman"/>
          <w:lang w:val="en-GB"/>
        </w:rPr>
        <w:t>.</w:t>
      </w:r>
      <w:r w:rsidR="001828A8" w:rsidRPr="007E658F">
        <w:rPr>
          <w:rFonts w:ascii="Times New Roman" w:eastAsia="Calibri" w:hAnsi="Times New Roman" w:cs="Times New Roman"/>
          <w:lang w:val="en-GB"/>
        </w:rPr>
        <w:t xml:space="preserve"> The strategy is define</w:t>
      </w:r>
      <w:r w:rsidR="00584FEA" w:rsidRPr="007E658F">
        <w:rPr>
          <w:rFonts w:ascii="Times New Roman" w:eastAsia="Calibri" w:hAnsi="Times New Roman" w:cs="Times New Roman"/>
          <w:lang w:val="en-GB"/>
        </w:rPr>
        <w:t>d</w:t>
      </w:r>
      <w:r w:rsidR="001828A8" w:rsidRPr="007E658F">
        <w:rPr>
          <w:rFonts w:ascii="Times New Roman" w:eastAsia="Calibri" w:hAnsi="Times New Roman" w:cs="Times New Roman"/>
          <w:lang w:val="en-GB"/>
        </w:rPr>
        <w:t xml:space="preserve"> by the active</w:t>
      </w:r>
      <w:r w:rsidR="00584FEA" w:rsidRPr="007E658F">
        <w:rPr>
          <w:rFonts w:ascii="Times New Roman" w:eastAsia="Calibri" w:hAnsi="Times New Roman" w:cs="Times New Roman"/>
          <w:lang w:val="en-GB"/>
        </w:rPr>
        <w:t xml:space="preserve"> role</w:t>
      </w:r>
      <w:r w:rsidR="001828A8" w:rsidRPr="007E658F">
        <w:rPr>
          <w:rFonts w:ascii="Times New Roman" w:eastAsia="Calibri" w:hAnsi="Times New Roman" w:cs="Times New Roman"/>
          <w:lang w:val="en-GB"/>
        </w:rPr>
        <w:t xml:space="preserve"> of the state in assisting private investors</w:t>
      </w:r>
      <w:r w:rsidR="00D4781D" w:rsidRPr="007E658F">
        <w:rPr>
          <w:rFonts w:ascii="Times New Roman" w:eastAsia="Calibri" w:hAnsi="Times New Roman" w:cs="Times New Roman"/>
          <w:lang w:val="en-GB"/>
        </w:rPr>
        <w:t xml:space="preserve"> to explore and invest in areas considered by the government as having the potential to provide employment and add value to the country’s exports</w:t>
      </w:r>
      <w:r w:rsidR="001828A8" w:rsidRPr="007E658F">
        <w:rPr>
          <w:rFonts w:ascii="Times New Roman" w:eastAsia="Calibri" w:hAnsi="Times New Roman" w:cs="Times New Roman"/>
          <w:lang w:val="en-GB"/>
        </w:rPr>
        <w:t>.</w:t>
      </w:r>
      <w:r w:rsidR="00002658" w:rsidRPr="007E658F">
        <w:rPr>
          <w:rFonts w:ascii="Times New Roman" w:eastAsia="Calibri" w:hAnsi="Times New Roman" w:cs="Times New Roman"/>
          <w:lang w:val="en-GB"/>
        </w:rPr>
        <w:t xml:space="preserve"> In this regard, the </w:t>
      </w:r>
      <w:proofErr w:type="spellStart"/>
      <w:r w:rsidR="00002658" w:rsidRPr="007E658F">
        <w:rPr>
          <w:rFonts w:ascii="Times New Roman" w:eastAsia="Calibri" w:hAnsi="Times New Roman" w:cs="Times New Roman"/>
          <w:lang w:val="en-GB"/>
        </w:rPr>
        <w:t>ODOF</w:t>
      </w:r>
      <w:proofErr w:type="spellEnd"/>
      <w:r w:rsidR="00002658" w:rsidRPr="007E658F">
        <w:rPr>
          <w:rFonts w:ascii="Times New Roman" w:eastAsia="Calibri" w:hAnsi="Times New Roman" w:cs="Times New Roman"/>
          <w:lang w:val="en-GB"/>
        </w:rPr>
        <w:t xml:space="preserve"> secretariat has identified</w:t>
      </w:r>
      <w:r w:rsidR="001828A8" w:rsidRPr="007E658F">
        <w:rPr>
          <w:rFonts w:ascii="Times New Roman" w:eastAsia="Calibri" w:hAnsi="Times New Roman" w:cs="Times New Roman"/>
          <w:lang w:val="en-GB"/>
        </w:rPr>
        <w:t xml:space="preserve"> </w:t>
      </w:r>
      <w:r w:rsidR="00002658" w:rsidRPr="007E658F">
        <w:rPr>
          <w:rFonts w:ascii="Times New Roman" w:eastAsia="Calibri" w:hAnsi="Times New Roman" w:cs="Times New Roman"/>
          <w:lang w:val="en-GB"/>
        </w:rPr>
        <w:t xml:space="preserve">eight (8) main priority areas under the initiative. These are input/raw material producer groups, Agro processing and business, Textiles and Clothing, </w:t>
      </w:r>
      <w:proofErr w:type="spellStart"/>
      <w:r w:rsidR="00002658" w:rsidRPr="007E658F">
        <w:rPr>
          <w:rFonts w:ascii="Times New Roman" w:eastAsia="Calibri" w:hAnsi="Times New Roman" w:cs="Times New Roman"/>
          <w:lang w:val="en-GB"/>
        </w:rPr>
        <w:t>ICT</w:t>
      </w:r>
      <w:proofErr w:type="spellEnd"/>
      <w:r w:rsidR="00002658" w:rsidRPr="007E658F">
        <w:rPr>
          <w:rFonts w:ascii="Times New Roman" w:eastAsia="Calibri" w:hAnsi="Times New Roman" w:cs="Times New Roman"/>
          <w:lang w:val="en-GB"/>
        </w:rPr>
        <w:t>, Pharmaceutical and cosmetics, Waste management, Distribution and trading, and Tourism, Arts and Crafts</w:t>
      </w:r>
      <w:sdt>
        <w:sdtPr>
          <w:rPr>
            <w:rFonts w:ascii="Times New Roman" w:eastAsia="Calibri" w:hAnsi="Times New Roman" w:cs="Times New Roman"/>
            <w:lang w:val="en-GB"/>
          </w:rPr>
          <w:id w:val="1301581349"/>
          <w:citation/>
        </w:sdtPr>
        <w:sdtContent>
          <w:r w:rsidR="00002658" w:rsidRPr="007E658F">
            <w:rPr>
              <w:rFonts w:ascii="Times New Roman" w:eastAsia="Calibri" w:hAnsi="Times New Roman" w:cs="Times New Roman"/>
              <w:lang w:val="en-GB"/>
            </w:rPr>
            <w:fldChar w:fldCharType="begin"/>
          </w:r>
          <w:r w:rsidR="00002658" w:rsidRPr="007E658F">
            <w:rPr>
              <w:rFonts w:ascii="Times New Roman" w:eastAsia="Calibri" w:hAnsi="Times New Roman" w:cs="Times New Roman"/>
            </w:rPr>
            <w:instrText xml:space="preserve"> CITATION One18 \l 1033 </w:instrText>
          </w:r>
          <w:r w:rsidR="00002658" w:rsidRPr="007E658F">
            <w:rPr>
              <w:rFonts w:ascii="Times New Roman" w:eastAsia="Calibri" w:hAnsi="Times New Roman" w:cs="Times New Roman"/>
              <w:lang w:val="en-GB"/>
            </w:rPr>
            <w:fldChar w:fldCharType="separate"/>
          </w:r>
          <w:r w:rsidR="002D68D4">
            <w:rPr>
              <w:rFonts w:ascii="Times New Roman" w:eastAsia="Calibri" w:hAnsi="Times New Roman" w:cs="Times New Roman"/>
              <w:noProof/>
            </w:rPr>
            <w:t xml:space="preserve"> </w:t>
          </w:r>
          <w:r w:rsidR="002D68D4" w:rsidRPr="002D68D4">
            <w:rPr>
              <w:rFonts w:ascii="Times New Roman" w:eastAsia="Calibri" w:hAnsi="Times New Roman" w:cs="Times New Roman"/>
              <w:noProof/>
            </w:rPr>
            <w:t>(One District One Factory Secretariat, 2018)</w:t>
          </w:r>
          <w:r w:rsidR="00002658" w:rsidRPr="007E658F">
            <w:rPr>
              <w:rFonts w:ascii="Times New Roman" w:eastAsia="Calibri" w:hAnsi="Times New Roman" w:cs="Times New Roman"/>
              <w:lang w:val="en-GB"/>
            </w:rPr>
            <w:fldChar w:fldCharType="end"/>
          </w:r>
        </w:sdtContent>
      </w:sdt>
      <w:r w:rsidR="00002658" w:rsidRPr="007E658F">
        <w:rPr>
          <w:rFonts w:ascii="Times New Roman" w:eastAsia="Calibri" w:hAnsi="Times New Roman" w:cs="Times New Roman"/>
          <w:lang w:val="en-GB"/>
        </w:rPr>
        <w:t>.</w:t>
      </w:r>
      <w:r w:rsidR="004B3AF2" w:rsidRPr="007E658F">
        <w:rPr>
          <w:rFonts w:ascii="Times New Roman" w:eastAsia="Calibri" w:hAnsi="Times New Roman" w:cs="Times New Roman"/>
          <w:lang w:val="en-GB"/>
        </w:rPr>
        <w:t xml:space="preserve"> The strategic areas shows that far from being motivated by mere desire to diversify exports and the economy, the policy aims also to improve all sectors of the Ghanaian economy. </w:t>
      </w:r>
    </w:p>
    <w:p w:rsidR="00691FCA" w:rsidRPr="007E658F" w:rsidRDefault="00A62606" w:rsidP="007E658F">
      <w:pPr>
        <w:spacing w:after="200" w:line="240" w:lineRule="auto"/>
        <w:jc w:val="both"/>
        <w:rPr>
          <w:rFonts w:ascii="Times New Roman" w:hAnsi="Times New Roman" w:cs="Times New Roman"/>
        </w:rPr>
      </w:pPr>
      <w:r w:rsidRPr="007E658F">
        <w:rPr>
          <w:rFonts w:ascii="Times New Roman" w:eastAsia="Calibri" w:hAnsi="Times New Roman" w:cs="Times New Roman"/>
          <w:lang w:val="en-GB"/>
        </w:rPr>
        <w:t>The government in partnership with some financial institutions (</w:t>
      </w:r>
      <w:r w:rsidRPr="007E658F">
        <w:rPr>
          <w:rFonts w:ascii="Times New Roman" w:hAnsi="Times New Roman" w:cs="Times New Roman"/>
        </w:rPr>
        <w:t xml:space="preserve">Ghana Exim Bank, </w:t>
      </w:r>
      <w:proofErr w:type="spellStart"/>
      <w:r w:rsidRPr="007E658F">
        <w:rPr>
          <w:rFonts w:ascii="Times New Roman" w:hAnsi="Times New Roman" w:cs="Times New Roman"/>
        </w:rPr>
        <w:t>GCB</w:t>
      </w:r>
      <w:proofErr w:type="spellEnd"/>
      <w:r w:rsidRPr="007E658F">
        <w:rPr>
          <w:rFonts w:ascii="Times New Roman" w:hAnsi="Times New Roman" w:cs="Times New Roman"/>
        </w:rPr>
        <w:t xml:space="preserve"> Bank, </w:t>
      </w:r>
      <w:proofErr w:type="spellStart"/>
      <w:r w:rsidRPr="007E658F">
        <w:rPr>
          <w:rFonts w:ascii="Times New Roman" w:hAnsi="Times New Roman" w:cs="Times New Roman"/>
        </w:rPr>
        <w:t>CNBM</w:t>
      </w:r>
      <w:proofErr w:type="spellEnd"/>
      <w:r w:rsidRPr="007E658F">
        <w:rPr>
          <w:rFonts w:ascii="Times New Roman" w:hAnsi="Times New Roman" w:cs="Times New Roman"/>
        </w:rPr>
        <w:t xml:space="preserve">, </w:t>
      </w:r>
      <w:proofErr w:type="spellStart"/>
      <w:r w:rsidRPr="007E658F">
        <w:rPr>
          <w:rFonts w:ascii="Times New Roman" w:hAnsi="Times New Roman" w:cs="Times New Roman"/>
        </w:rPr>
        <w:t>UMB</w:t>
      </w:r>
      <w:proofErr w:type="spellEnd"/>
      <w:r w:rsidRPr="007E658F">
        <w:rPr>
          <w:rFonts w:ascii="Times New Roman" w:hAnsi="Times New Roman" w:cs="Times New Roman"/>
        </w:rPr>
        <w:t xml:space="preserve"> and Access Bank) </w:t>
      </w:r>
      <w:r w:rsidRPr="007E658F">
        <w:rPr>
          <w:rFonts w:ascii="Times New Roman" w:eastAsia="Calibri" w:hAnsi="Times New Roman" w:cs="Times New Roman"/>
          <w:lang w:val="en-GB"/>
        </w:rPr>
        <w:t xml:space="preserve">is also facilitating </w:t>
      </w:r>
      <w:r w:rsidRPr="007E658F">
        <w:rPr>
          <w:rFonts w:ascii="Times New Roman" w:hAnsi="Times New Roman" w:cs="Times New Roman"/>
        </w:rPr>
        <w:t>access to credit for the projects registered under the initiative, although, it is the investors who are responsible for the  credit facilities and any related liability. To support the programme, the government has acquired US $ 2 billion loan facility from the government of the People’s Republic of China</w:t>
      </w:r>
      <w:sdt>
        <w:sdtPr>
          <w:rPr>
            <w:rFonts w:ascii="Times New Roman" w:hAnsi="Times New Roman" w:cs="Times New Roman"/>
          </w:rPr>
          <w:id w:val="-1886090835"/>
          <w:citation/>
        </w:sdtPr>
        <w:sdtContent>
          <w:r w:rsidR="00002658" w:rsidRPr="007E658F">
            <w:rPr>
              <w:rFonts w:ascii="Times New Roman" w:hAnsi="Times New Roman" w:cs="Times New Roman"/>
            </w:rPr>
            <w:fldChar w:fldCharType="begin"/>
          </w:r>
          <w:r w:rsidR="00002658" w:rsidRPr="007E658F">
            <w:rPr>
              <w:rFonts w:ascii="Times New Roman" w:hAnsi="Times New Roman" w:cs="Times New Roman"/>
            </w:rPr>
            <w:instrText xml:space="preserve"> CITATION Har17 \l 1033 </w:instrText>
          </w:r>
          <w:r w:rsidR="00002658" w:rsidRPr="007E658F">
            <w:rPr>
              <w:rFonts w:ascii="Times New Roman" w:hAnsi="Times New Roman" w:cs="Times New Roman"/>
            </w:rPr>
            <w:fldChar w:fldCharType="separate"/>
          </w:r>
          <w:r w:rsidR="002D68D4">
            <w:rPr>
              <w:rFonts w:ascii="Times New Roman" w:hAnsi="Times New Roman" w:cs="Times New Roman"/>
              <w:noProof/>
            </w:rPr>
            <w:t xml:space="preserve"> </w:t>
          </w:r>
          <w:r w:rsidR="002D68D4" w:rsidRPr="002D68D4">
            <w:rPr>
              <w:rFonts w:ascii="Times New Roman" w:hAnsi="Times New Roman" w:cs="Times New Roman"/>
              <w:noProof/>
            </w:rPr>
            <w:t>(Haruna, 2017)</w:t>
          </w:r>
          <w:r w:rsidR="00002658" w:rsidRPr="007E658F">
            <w:rPr>
              <w:rFonts w:ascii="Times New Roman" w:hAnsi="Times New Roman" w:cs="Times New Roman"/>
            </w:rPr>
            <w:fldChar w:fldCharType="end"/>
          </w:r>
        </w:sdtContent>
      </w:sdt>
      <w:r w:rsidRPr="007E658F">
        <w:rPr>
          <w:rFonts w:ascii="Times New Roman" w:hAnsi="Times New Roman" w:cs="Times New Roman"/>
        </w:rPr>
        <w:t xml:space="preserve">. </w:t>
      </w:r>
      <w:r w:rsidR="004B3AF2" w:rsidRPr="007E658F">
        <w:rPr>
          <w:rFonts w:ascii="Times New Roman" w:hAnsi="Times New Roman" w:cs="Times New Roman"/>
        </w:rPr>
        <w:t xml:space="preserve">That this loan was given at </w:t>
      </w:r>
      <w:r w:rsidR="00C07E19" w:rsidRPr="007E658F">
        <w:rPr>
          <w:rFonts w:ascii="Times New Roman" w:hAnsi="Times New Roman" w:cs="Times New Roman"/>
        </w:rPr>
        <w:t>a period that Ghana</w:t>
      </w:r>
      <w:r w:rsidR="004B3AF2" w:rsidRPr="007E658F">
        <w:rPr>
          <w:rFonts w:ascii="Times New Roman" w:hAnsi="Times New Roman" w:cs="Times New Roman"/>
        </w:rPr>
        <w:t xml:space="preserve"> was under IMF bailout programme shows Beijing willingness to support countries without </w:t>
      </w:r>
      <w:r w:rsidR="00C07E19" w:rsidRPr="007E658F">
        <w:rPr>
          <w:rFonts w:ascii="Times New Roman" w:hAnsi="Times New Roman" w:cs="Times New Roman"/>
        </w:rPr>
        <w:t xml:space="preserve">the conditionalities of western donors. </w:t>
      </w:r>
      <w:r w:rsidR="00002658" w:rsidRPr="007E658F">
        <w:rPr>
          <w:rFonts w:ascii="Times New Roman" w:hAnsi="Times New Roman" w:cs="Times New Roman"/>
        </w:rPr>
        <w:t xml:space="preserve">The disbursement is however done through the partner financial institutions </w:t>
      </w:r>
      <w:r w:rsidR="00002658" w:rsidRPr="007E658F">
        <w:rPr>
          <w:rFonts w:ascii="Times New Roman" w:eastAsia="Calibri" w:hAnsi="Times New Roman" w:cs="Times New Roman"/>
          <w:lang w:val="en-GB"/>
        </w:rPr>
        <w:t>(</w:t>
      </w:r>
      <w:r w:rsidR="00002658" w:rsidRPr="007E658F">
        <w:rPr>
          <w:rFonts w:ascii="Times New Roman" w:hAnsi="Times New Roman" w:cs="Times New Roman"/>
        </w:rPr>
        <w:t xml:space="preserve">Ghana Exim Bank, </w:t>
      </w:r>
      <w:proofErr w:type="spellStart"/>
      <w:r w:rsidR="00002658" w:rsidRPr="007E658F">
        <w:rPr>
          <w:rFonts w:ascii="Times New Roman" w:hAnsi="Times New Roman" w:cs="Times New Roman"/>
        </w:rPr>
        <w:t>GCB</w:t>
      </w:r>
      <w:proofErr w:type="spellEnd"/>
      <w:r w:rsidR="00002658" w:rsidRPr="007E658F">
        <w:rPr>
          <w:rFonts w:ascii="Times New Roman" w:hAnsi="Times New Roman" w:cs="Times New Roman"/>
        </w:rPr>
        <w:t xml:space="preserve"> Bank, </w:t>
      </w:r>
      <w:proofErr w:type="spellStart"/>
      <w:r w:rsidR="00002658" w:rsidRPr="007E658F">
        <w:rPr>
          <w:rFonts w:ascii="Times New Roman" w:hAnsi="Times New Roman" w:cs="Times New Roman"/>
        </w:rPr>
        <w:t>CNBM</w:t>
      </w:r>
      <w:proofErr w:type="spellEnd"/>
      <w:r w:rsidR="00002658" w:rsidRPr="007E658F">
        <w:rPr>
          <w:rFonts w:ascii="Times New Roman" w:hAnsi="Times New Roman" w:cs="Times New Roman"/>
        </w:rPr>
        <w:t xml:space="preserve">, </w:t>
      </w:r>
      <w:proofErr w:type="spellStart"/>
      <w:r w:rsidR="00002658" w:rsidRPr="007E658F">
        <w:rPr>
          <w:rFonts w:ascii="Times New Roman" w:hAnsi="Times New Roman" w:cs="Times New Roman"/>
        </w:rPr>
        <w:t>UMB</w:t>
      </w:r>
      <w:proofErr w:type="spellEnd"/>
      <w:r w:rsidR="00002658" w:rsidRPr="007E658F">
        <w:rPr>
          <w:rFonts w:ascii="Times New Roman" w:hAnsi="Times New Roman" w:cs="Times New Roman"/>
        </w:rPr>
        <w:t xml:space="preserve"> and Access Bank). </w:t>
      </w:r>
    </w:p>
    <w:p w:rsidR="0039395E" w:rsidRPr="007E658F" w:rsidRDefault="005B4729"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 xml:space="preserve">By this strategy, the government is </w:t>
      </w:r>
      <w:r w:rsidR="00D4781D" w:rsidRPr="007E658F">
        <w:rPr>
          <w:rFonts w:ascii="Times New Roman" w:eastAsia="Calibri" w:hAnsi="Times New Roman" w:cs="Times New Roman"/>
          <w:lang w:val="en-GB"/>
        </w:rPr>
        <w:t xml:space="preserve">able to achieve a dynamic balance between active state involvement and private sector led industrialization. </w:t>
      </w:r>
      <w:r w:rsidR="00691FCA" w:rsidRPr="007E658F">
        <w:rPr>
          <w:rFonts w:ascii="Times New Roman" w:eastAsia="Calibri" w:hAnsi="Times New Roman" w:cs="Times New Roman"/>
          <w:lang w:val="en-GB"/>
        </w:rPr>
        <w:t xml:space="preserve">However, there are many issues that need to be addressed to ensure its sustainability in the long term. Among these issues are ensuring reliable power supply, improving infrastructure facilities, (particularly roads and railways to link the industries to commercial centres), ensuring regular supply of raw materials, maintaining macroeconomic stability, and avoiding political patronage in selecting investors. </w:t>
      </w:r>
      <w:r w:rsidR="0039395E" w:rsidRPr="007E658F">
        <w:rPr>
          <w:rFonts w:ascii="Times New Roman" w:eastAsia="Calibri" w:hAnsi="Times New Roman" w:cs="Times New Roman"/>
          <w:lang w:val="en-GB"/>
        </w:rPr>
        <w:t xml:space="preserve">.  Again, political commitment not only from the </w:t>
      </w:r>
      <w:proofErr w:type="spellStart"/>
      <w:r w:rsidR="0039395E" w:rsidRPr="007E658F">
        <w:rPr>
          <w:rFonts w:ascii="Times New Roman" w:eastAsia="Calibri" w:hAnsi="Times New Roman" w:cs="Times New Roman"/>
          <w:lang w:val="en-GB"/>
        </w:rPr>
        <w:t>NPP</w:t>
      </w:r>
      <w:proofErr w:type="spellEnd"/>
      <w:r w:rsidR="0039395E" w:rsidRPr="007E658F">
        <w:rPr>
          <w:rFonts w:ascii="Times New Roman" w:eastAsia="Calibri" w:hAnsi="Times New Roman" w:cs="Times New Roman"/>
          <w:lang w:val="en-GB"/>
        </w:rPr>
        <w:t xml:space="preserve"> but also the opposition </w:t>
      </w:r>
      <w:proofErr w:type="spellStart"/>
      <w:r w:rsidR="0039395E" w:rsidRPr="007E658F">
        <w:rPr>
          <w:rFonts w:ascii="Times New Roman" w:eastAsia="Calibri" w:hAnsi="Times New Roman" w:cs="Times New Roman"/>
          <w:lang w:val="en-GB"/>
        </w:rPr>
        <w:t>NDC</w:t>
      </w:r>
      <w:proofErr w:type="spellEnd"/>
      <w:r w:rsidR="0039395E" w:rsidRPr="007E658F">
        <w:rPr>
          <w:rFonts w:ascii="Times New Roman" w:eastAsia="Calibri" w:hAnsi="Times New Roman" w:cs="Times New Roman"/>
          <w:lang w:val="en-GB"/>
        </w:rPr>
        <w:t xml:space="preserve"> is needed for the long term success of the new approach. Oppositional politics, which manifest in excessive criticism of government policies and efforts to undermine policies regardless of the benefit to society of the policies must give way to national consensus</w:t>
      </w:r>
      <w:r w:rsidR="00C07E19" w:rsidRPr="007E658F">
        <w:rPr>
          <w:rFonts w:ascii="Times New Roman" w:eastAsia="Calibri" w:hAnsi="Times New Roman" w:cs="Times New Roman"/>
          <w:lang w:val="en-GB"/>
        </w:rPr>
        <w:t xml:space="preserve"> on this important policy</w:t>
      </w:r>
      <w:r w:rsidR="0039395E" w:rsidRPr="007E658F">
        <w:rPr>
          <w:rFonts w:ascii="Times New Roman" w:eastAsia="Calibri" w:hAnsi="Times New Roman" w:cs="Times New Roman"/>
          <w:lang w:val="en-GB"/>
        </w:rPr>
        <w:t xml:space="preserve">.    </w:t>
      </w:r>
    </w:p>
    <w:p w:rsidR="0039395E" w:rsidRPr="007E658F" w:rsidRDefault="0039395E" w:rsidP="007E658F">
      <w:pPr>
        <w:spacing w:after="200" w:line="240" w:lineRule="auto"/>
        <w:jc w:val="both"/>
        <w:rPr>
          <w:rFonts w:ascii="Times New Roman" w:eastAsia="Calibri" w:hAnsi="Times New Roman" w:cs="Times New Roman"/>
          <w:b/>
          <w:lang w:val="en-GB"/>
        </w:rPr>
      </w:pPr>
      <w:r w:rsidRPr="007E658F">
        <w:rPr>
          <w:rFonts w:ascii="Times New Roman" w:eastAsia="Calibri" w:hAnsi="Times New Roman" w:cs="Times New Roman"/>
          <w:b/>
          <w:lang w:val="en-GB"/>
        </w:rPr>
        <w:t>CONCLUSION</w:t>
      </w:r>
    </w:p>
    <w:p w:rsidR="00C07E19" w:rsidRPr="007E658F" w:rsidRDefault="006539D5"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The potential of this innovative policy to transform Ghana’s economy cannot be overstated.</w:t>
      </w:r>
      <w:r w:rsidR="007E514A" w:rsidRPr="007E658F">
        <w:rPr>
          <w:rFonts w:ascii="Times New Roman" w:eastAsia="Calibri" w:hAnsi="Times New Roman" w:cs="Times New Roman"/>
          <w:lang w:val="en-GB"/>
        </w:rPr>
        <w:t xml:space="preserve"> It is an important innovation in the quest to industrialised Ghana. With other important policy inventions such as the Planting for Food and Jobs, </w:t>
      </w:r>
      <w:r w:rsidR="00F8594A" w:rsidRPr="007E658F">
        <w:rPr>
          <w:rFonts w:ascii="Times New Roman" w:eastAsia="Calibri" w:hAnsi="Times New Roman" w:cs="Times New Roman"/>
          <w:lang w:val="en-GB"/>
        </w:rPr>
        <w:t xml:space="preserve">and One village </w:t>
      </w:r>
      <w:proofErr w:type="gramStart"/>
      <w:r w:rsidR="007E514A" w:rsidRPr="007E658F">
        <w:rPr>
          <w:rFonts w:ascii="Times New Roman" w:eastAsia="Calibri" w:hAnsi="Times New Roman" w:cs="Times New Roman"/>
          <w:lang w:val="en-GB"/>
        </w:rPr>
        <w:t>One</w:t>
      </w:r>
      <w:proofErr w:type="gramEnd"/>
      <w:r w:rsidR="007E514A" w:rsidRPr="007E658F">
        <w:rPr>
          <w:rFonts w:ascii="Times New Roman" w:eastAsia="Calibri" w:hAnsi="Times New Roman" w:cs="Times New Roman"/>
          <w:lang w:val="en-GB"/>
        </w:rPr>
        <w:t xml:space="preserve"> dam</w:t>
      </w:r>
      <w:r w:rsidR="00B72082" w:rsidRPr="007E658F">
        <w:rPr>
          <w:rFonts w:ascii="Times New Roman" w:eastAsia="Calibri" w:hAnsi="Times New Roman" w:cs="Times New Roman"/>
          <w:lang w:val="en-GB"/>
        </w:rPr>
        <w:t xml:space="preserve"> initiatives</w:t>
      </w:r>
      <w:r w:rsidR="00F8594A" w:rsidRPr="007E658F">
        <w:rPr>
          <w:rFonts w:ascii="Times New Roman" w:eastAsia="Calibri" w:hAnsi="Times New Roman" w:cs="Times New Roman"/>
          <w:lang w:val="en-GB"/>
        </w:rPr>
        <w:t xml:space="preserve">, the government of Ghana is experimenting new innovative ways of addressing the challenges of poverty and underdevelopment. As the country prepares to exit the latest IMF supported adjustment programme, it is incumbent on the </w:t>
      </w:r>
      <w:r w:rsidR="00F8594A" w:rsidRPr="007E658F">
        <w:rPr>
          <w:rFonts w:ascii="Times New Roman" w:eastAsia="Calibri" w:hAnsi="Times New Roman" w:cs="Times New Roman"/>
          <w:lang w:val="en-GB"/>
        </w:rPr>
        <w:lastRenderedPageBreak/>
        <w:t>government or any successor to con</w:t>
      </w:r>
      <w:r w:rsidR="00B72082" w:rsidRPr="007E658F">
        <w:rPr>
          <w:rFonts w:ascii="Times New Roman" w:eastAsia="Calibri" w:hAnsi="Times New Roman" w:cs="Times New Roman"/>
          <w:lang w:val="en-GB"/>
        </w:rPr>
        <w:t>tinue on the path of innovation and experimentation. Development options are not cast in stone and there is no universal path to industrialisation and development.</w:t>
      </w:r>
      <w:r w:rsidR="00B70034" w:rsidRPr="007E658F">
        <w:rPr>
          <w:rFonts w:ascii="Times New Roman" w:eastAsia="Calibri" w:hAnsi="Times New Roman" w:cs="Times New Roman"/>
          <w:lang w:val="en-GB"/>
        </w:rPr>
        <w:t xml:space="preserve"> Perhaps, the Ghanaian leadership</w:t>
      </w:r>
      <w:r w:rsidR="00B21B2F" w:rsidRPr="007E658F">
        <w:rPr>
          <w:rFonts w:ascii="Times New Roman" w:eastAsia="Calibri" w:hAnsi="Times New Roman" w:cs="Times New Roman"/>
          <w:lang w:val="en-GB"/>
        </w:rPr>
        <w:t>,</w:t>
      </w:r>
      <w:r w:rsidR="00B70034" w:rsidRPr="007E658F">
        <w:rPr>
          <w:rFonts w:ascii="Times New Roman" w:eastAsia="Calibri" w:hAnsi="Times New Roman" w:cs="Times New Roman"/>
          <w:lang w:val="en-GB"/>
        </w:rPr>
        <w:t xml:space="preserve"> after years o</w:t>
      </w:r>
      <w:r w:rsidR="00B21B2F" w:rsidRPr="007E658F">
        <w:rPr>
          <w:rFonts w:ascii="Times New Roman" w:eastAsia="Calibri" w:hAnsi="Times New Roman" w:cs="Times New Roman"/>
          <w:lang w:val="en-GB"/>
        </w:rPr>
        <w:t>f attempting without success is</w:t>
      </w:r>
      <w:r w:rsidR="00B70034" w:rsidRPr="007E658F">
        <w:rPr>
          <w:rFonts w:ascii="Times New Roman" w:eastAsia="Calibri" w:hAnsi="Times New Roman" w:cs="Times New Roman"/>
          <w:lang w:val="en-GB"/>
        </w:rPr>
        <w:t xml:space="preserve"> beginning to read the </w:t>
      </w:r>
      <w:r w:rsidR="00B21B2F" w:rsidRPr="007E658F">
        <w:rPr>
          <w:rFonts w:ascii="Times New Roman" w:eastAsia="Calibri" w:hAnsi="Times New Roman" w:cs="Times New Roman"/>
          <w:lang w:val="en-GB"/>
        </w:rPr>
        <w:t>‘</w:t>
      </w:r>
      <w:r w:rsidR="00B70034" w:rsidRPr="007E658F">
        <w:rPr>
          <w:rFonts w:ascii="Times New Roman" w:eastAsia="Calibri" w:hAnsi="Times New Roman" w:cs="Times New Roman"/>
          <w:lang w:val="en-GB"/>
        </w:rPr>
        <w:t>Chinese story</w:t>
      </w:r>
      <w:r w:rsidR="00B21B2F" w:rsidRPr="007E658F">
        <w:rPr>
          <w:rFonts w:ascii="Times New Roman" w:eastAsia="Calibri" w:hAnsi="Times New Roman" w:cs="Times New Roman"/>
          <w:lang w:val="en-GB"/>
        </w:rPr>
        <w:t>’</w:t>
      </w:r>
      <w:r w:rsidR="00B70034" w:rsidRPr="007E658F">
        <w:rPr>
          <w:rFonts w:ascii="Times New Roman" w:eastAsia="Calibri" w:hAnsi="Times New Roman" w:cs="Times New Roman"/>
          <w:lang w:val="en-GB"/>
        </w:rPr>
        <w:t xml:space="preserve"> in terms of being innovative and tailoring policies to domestic circumstances. </w:t>
      </w:r>
    </w:p>
    <w:p w:rsidR="007E514A" w:rsidRPr="007E658F" w:rsidRDefault="00B70034" w:rsidP="007E658F">
      <w:pPr>
        <w:spacing w:after="200" w:line="240" w:lineRule="auto"/>
        <w:jc w:val="both"/>
        <w:rPr>
          <w:rFonts w:ascii="Times New Roman" w:eastAsia="Calibri" w:hAnsi="Times New Roman" w:cs="Times New Roman"/>
          <w:lang w:val="en-GB"/>
        </w:rPr>
      </w:pPr>
      <w:r w:rsidRPr="007E658F">
        <w:rPr>
          <w:rFonts w:ascii="Times New Roman" w:eastAsia="Calibri" w:hAnsi="Times New Roman" w:cs="Times New Roman"/>
          <w:lang w:val="en-GB"/>
        </w:rPr>
        <w:t>The new industrialisation policy aligned favourably with the three tenets of the Beijing consensus identified by Ramón</w:t>
      </w:r>
      <w:r w:rsidR="003C0529" w:rsidRPr="007E658F">
        <w:rPr>
          <w:rFonts w:ascii="Times New Roman" w:eastAsia="Calibri" w:hAnsi="Times New Roman" w:cs="Times New Roman"/>
          <w:lang w:val="en-GB"/>
        </w:rPr>
        <w:t xml:space="preserve"> (2004)</w:t>
      </w:r>
      <w:r w:rsidRPr="007E658F">
        <w:rPr>
          <w:rFonts w:ascii="Times New Roman" w:eastAsia="Calibri" w:hAnsi="Times New Roman" w:cs="Times New Roman"/>
          <w:lang w:val="en-GB"/>
        </w:rPr>
        <w:t xml:space="preserve">. It is innovative, self-determined, </w:t>
      </w:r>
      <w:r w:rsidR="009D4FDF" w:rsidRPr="007E658F">
        <w:rPr>
          <w:rFonts w:ascii="Times New Roman" w:eastAsia="Calibri" w:hAnsi="Times New Roman" w:cs="Times New Roman"/>
          <w:lang w:val="en-GB"/>
        </w:rPr>
        <w:t xml:space="preserve">and aimed </w:t>
      </w:r>
      <w:r w:rsidR="00B21B2F" w:rsidRPr="007E658F">
        <w:rPr>
          <w:rFonts w:ascii="Times New Roman" w:eastAsia="Calibri" w:hAnsi="Times New Roman" w:cs="Times New Roman"/>
          <w:lang w:val="en-GB"/>
        </w:rPr>
        <w:t xml:space="preserve">at </w:t>
      </w:r>
      <w:r w:rsidR="009D4FDF" w:rsidRPr="007E658F">
        <w:rPr>
          <w:rFonts w:ascii="Times New Roman" w:eastAsia="Calibri" w:hAnsi="Times New Roman" w:cs="Times New Roman"/>
          <w:lang w:val="en-GB"/>
        </w:rPr>
        <w:t>poverty reduction and improving the standard of living of Ghanaians.</w:t>
      </w:r>
      <w:r w:rsidR="00587222" w:rsidRPr="007E658F">
        <w:rPr>
          <w:rFonts w:ascii="Times New Roman" w:eastAsia="Calibri" w:hAnsi="Times New Roman" w:cs="Times New Roman"/>
          <w:lang w:val="en-GB"/>
        </w:rPr>
        <w:t xml:space="preserve"> Ghana has taken an important first step in experimenting a</w:t>
      </w:r>
      <w:r w:rsidR="0039395E" w:rsidRPr="007E658F">
        <w:rPr>
          <w:rFonts w:ascii="Times New Roman" w:eastAsia="Calibri" w:hAnsi="Times New Roman" w:cs="Times New Roman"/>
          <w:lang w:val="en-GB"/>
        </w:rPr>
        <w:t xml:space="preserve"> new form of home-grown industrialisation policy.</w:t>
      </w:r>
      <w:r w:rsidR="00587222" w:rsidRPr="007E658F">
        <w:rPr>
          <w:rFonts w:ascii="Times New Roman" w:eastAsia="Calibri" w:hAnsi="Times New Roman" w:cs="Times New Roman"/>
          <w:lang w:val="en-GB"/>
        </w:rPr>
        <w:t xml:space="preserve"> </w:t>
      </w:r>
      <w:r w:rsidR="0039395E" w:rsidRPr="007E658F">
        <w:rPr>
          <w:rFonts w:ascii="Times New Roman" w:eastAsia="Calibri" w:hAnsi="Times New Roman" w:cs="Times New Roman"/>
          <w:lang w:val="en-GB"/>
        </w:rPr>
        <w:t>Perhaps, this time, the anchor will hold on ideas cooked and mastered in Beijing and not Washington.</w:t>
      </w:r>
      <w:r w:rsidR="00F8594A" w:rsidRPr="007E658F">
        <w:rPr>
          <w:rFonts w:ascii="Times New Roman" w:eastAsia="Calibri" w:hAnsi="Times New Roman" w:cs="Times New Roman"/>
          <w:lang w:val="en-GB"/>
        </w:rPr>
        <w:t xml:space="preserve"> </w:t>
      </w:r>
    </w:p>
    <w:p w:rsidR="004976EE" w:rsidRPr="007E658F" w:rsidRDefault="004976EE" w:rsidP="007E658F">
      <w:pPr>
        <w:autoSpaceDE w:val="0"/>
        <w:autoSpaceDN w:val="0"/>
        <w:adjustRightInd w:val="0"/>
        <w:spacing w:after="0" w:line="240" w:lineRule="auto"/>
        <w:jc w:val="both"/>
        <w:rPr>
          <w:rFonts w:ascii="Times New Roman" w:eastAsia="Calibri" w:hAnsi="Times New Roman" w:cs="Times New Roman"/>
          <w:b/>
          <w:lang w:val="en-GB"/>
        </w:rPr>
      </w:pPr>
    </w:p>
    <w:p w:rsidR="005856FE" w:rsidRPr="007E658F" w:rsidRDefault="004976EE" w:rsidP="007E658F">
      <w:pPr>
        <w:spacing w:after="200" w:line="240" w:lineRule="auto"/>
        <w:rPr>
          <w:rFonts w:ascii="Times New Roman" w:hAnsi="Times New Roman" w:cs="Times New Roman"/>
          <w:b/>
        </w:rPr>
      </w:pPr>
      <w:r w:rsidRPr="007E658F">
        <w:rPr>
          <w:rFonts w:ascii="Times New Roman" w:eastAsia="Calibri" w:hAnsi="Times New Roman" w:cs="Times New Roman"/>
          <w:b/>
          <w:lang w:val="en-GB"/>
        </w:rPr>
        <w:br w:type="page"/>
      </w:r>
    </w:p>
    <w:sdt>
      <w:sdtPr>
        <w:id w:val="-2038034339"/>
        <w:docPartObj>
          <w:docPartGallery w:val="Bibliographies"/>
          <w:docPartUnique/>
        </w:docPartObj>
      </w:sdtPr>
      <w:sdtContent>
        <w:p w:rsidR="005856FE" w:rsidRPr="005856FE" w:rsidRDefault="005856FE" w:rsidP="007E658F">
          <w:pPr>
            <w:spacing w:after="200" w:line="240" w:lineRule="auto"/>
            <w:rPr>
              <w:rFonts w:ascii="Times New Roman" w:hAnsi="Times New Roman" w:cs="Times New Roman"/>
              <w:b/>
              <w:sz w:val="24"/>
              <w:szCs w:val="24"/>
            </w:rPr>
          </w:pPr>
          <w:r w:rsidRPr="005856FE">
            <w:rPr>
              <w:rFonts w:ascii="Times New Roman" w:hAnsi="Times New Roman" w:cs="Times New Roman"/>
              <w:b/>
              <w:sz w:val="24"/>
              <w:szCs w:val="24"/>
            </w:rPr>
            <w:t>References</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rsidR="002D68D4" w:rsidRDefault="005856FE" w:rsidP="002D68D4">
              <w:pPr>
                <w:pStyle w:val="Bibliography"/>
                <w:ind w:left="720" w:hanging="720"/>
                <w:rPr>
                  <w:noProof/>
                  <w:sz w:val="24"/>
                  <w:szCs w:val="24"/>
                </w:rPr>
              </w:pPr>
              <w:r w:rsidRPr="005856FE">
                <w:rPr>
                  <w:rFonts w:ascii="Times New Roman" w:hAnsi="Times New Roman" w:cs="Times New Roman"/>
                  <w:sz w:val="24"/>
                  <w:szCs w:val="24"/>
                </w:rPr>
                <w:fldChar w:fldCharType="begin"/>
              </w:r>
              <w:r w:rsidRPr="005856FE">
                <w:rPr>
                  <w:rFonts w:ascii="Times New Roman" w:hAnsi="Times New Roman" w:cs="Times New Roman"/>
                  <w:sz w:val="24"/>
                  <w:szCs w:val="24"/>
                </w:rPr>
                <w:instrText xml:space="preserve"> BIBLIOGRAPHY </w:instrText>
              </w:r>
              <w:r w:rsidRPr="005856FE">
                <w:rPr>
                  <w:rFonts w:ascii="Times New Roman" w:hAnsi="Times New Roman" w:cs="Times New Roman"/>
                  <w:sz w:val="24"/>
                  <w:szCs w:val="24"/>
                </w:rPr>
                <w:fldChar w:fldCharType="separate"/>
              </w:r>
              <w:r w:rsidR="002D68D4">
                <w:rPr>
                  <w:noProof/>
                </w:rPr>
                <w:t xml:space="preserve">Abad, G. (2010). The Beijing Consensus in the Shadow of the Global Financial Crisis. </w:t>
              </w:r>
              <w:r w:rsidR="002D68D4">
                <w:rPr>
                  <w:i/>
                  <w:iCs/>
                  <w:noProof/>
                </w:rPr>
                <w:t>UNISCI Discussion Papers</w:t>
              </w:r>
              <w:r w:rsidR="002D68D4">
                <w:rPr>
                  <w:noProof/>
                </w:rPr>
                <w:t>(24), 45-60. Retrieved 11 15, 2018, from https://revistas.ucm.es/index.php/UNIS/index</w:t>
              </w:r>
            </w:p>
            <w:p w:rsidR="002D68D4" w:rsidRDefault="002D68D4" w:rsidP="002D68D4">
              <w:pPr>
                <w:pStyle w:val="Bibliography"/>
                <w:ind w:left="720" w:hanging="720"/>
                <w:rPr>
                  <w:noProof/>
                </w:rPr>
              </w:pPr>
              <w:r>
                <w:rPr>
                  <w:noProof/>
                </w:rPr>
                <w:t xml:space="preserve">ActionAid Ghana. (2010). </w:t>
              </w:r>
              <w:r>
                <w:rPr>
                  <w:i/>
                  <w:iCs/>
                  <w:noProof/>
                </w:rPr>
                <w:t>Implication of IMF loans and Conditions on the Poor and Vulnerable in Ghana.</w:t>
              </w:r>
              <w:r>
                <w:rPr>
                  <w:noProof/>
                </w:rPr>
                <w:t xml:space="preserve"> Accra: ActionAid.</w:t>
              </w:r>
            </w:p>
            <w:p w:rsidR="002D68D4" w:rsidRDefault="002D68D4" w:rsidP="002D68D4">
              <w:pPr>
                <w:pStyle w:val="Bibliography"/>
                <w:ind w:left="720" w:hanging="720"/>
                <w:rPr>
                  <w:noProof/>
                </w:rPr>
              </w:pPr>
              <w:r>
                <w:rPr>
                  <w:noProof/>
                </w:rPr>
                <w:t xml:space="preserve">Addo, E. O. (1999). </w:t>
              </w:r>
              <w:r>
                <w:rPr>
                  <w:i/>
                  <w:iCs/>
                  <w:noProof/>
                </w:rPr>
                <w:t>Kwame Nkrumah: A case study of Religion and Politics in Ghana.</w:t>
              </w:r>
              <w:r>
                <w:rPr>
                  <w:noProof/>
                </w:rPr>
                <w:t xml:space="preserve"> New York and Oxford: University Press of America.</w:t>
              </w:r>
            </w:p>
            <w:p w:rsidR="002D68D4" w:rsidRDefault="002D68D4" w:rsidP="002D68D4">
              <w:pPr>
                <w:pStyle w:val="Bibliography"/>
                <w:ind w:left="720" w:hanging="720"/>
                <w:rPr>
                  <w:noProof/>
                </w:rPr>
              </w:pPr>
              <w:r>
                <w:rPr>
                  <w:noProof/>
                </w:rPr>
                <w:t xml:space="preserve">Adedeji, J. L. (2001). The Legacy of J.J. Rawlings in Ghanaian Politics, 1979-2000. </w:t>
              </w:r>
              <w:r>
                <w:rPr>
                  <w:i/>
                  <w:iCs/>
                  <w:noProof/>
                </w:rPr>
                <w:t>African Studies Quarterly, 5</w:t>
              </w:r>
              <w:r>
                <w:rPr>
                  <w:noProof/>
                </w:rPr>
                <w:t>(2), 1-27.</w:t>
              </w:r>
            </w:p>
            <w:p w:rsidR="002D68D4" w:rsidRDefault="002D68D4" w:rsidP="002D68D4">
              <w:pPr>
                <w:pStyle w:val="Bibliography"/>
                <w:ind w:left="720" w:hanging="720"/>
                <w:rPr>
                  <w:noProof/>
                </w:rPr>
              </w:pPr>
              <w:r>
                <w:rPr>
                  <w:noProof/>
                </w:rPr>
                <w:t xml:space="preserve">Adom, A. Y., &amp; Zogbator, B. E. (2015). An Overview of Political and Economic Development in Ghana from 1957-2008. </w:t>
              </w:r>
              <w:r>
                <w:rPr>
                  <w:i/>
                  <w:iCs/>
                  <w:noProof/>
                </w:rPr>
                <w:t>Journal of Emerging Trends in Educational Research and Policy Studies (JETERAPS), 6</w:t>
              </w:r>
              <w:r>
                <w:rPr>
                  <w:noProof/>
                </w:rPr>
                <w:t>(5), 347-354.</w:t>
              </w:r>
            </w:p>
            <w:p w:rsidR="002D68D4" w:rsidRDefault="002D68D4" w:rsidP="002D68D4">
              <w:pPr>
                <w:pStyle w:val="Bibliography"/>
                <w:ind w:left="720" w:hanging="720"/>
                <w:rPr>
                  <w:noProof/>
                </w:rPr>
              </w:pPr>
              <w:r>
                <w:rPr>
                  <w:noProof/>
                </w:rPr>
                <w:t xml:space="preserve">Agyei-Mensah, S., &amp; de-Graft Aikins, A. (2010). Epidemiological transition and the double burden of disease in Accra, Ghana. </w:t>
              </w:r>
              <w:r>
                <w:rPr>
                  <w:i/>
                  <w:iCs/>
                  <w:noProof/>
                </w:rPr>
                <w:t>Journal of Urban Health, 87</w:t>
              </w:r>
              <w:r>
                <w:rPr>
                  <w:noProof/>
                </w:rPr>
                <w:t>(5), 879–897.</w:t>
              </w:r>
            </w:p>
            <w:p w:rsidR="002D68D4" w:rsidRDefault="002D68D4" w:rsidP="002D68D4">
              <w:pPr>
                <w:pStyle w:val="Bibliography"/>
                <w:ind w:left="720" w:hanging="720"/>
                <w:rPr>
                  <w:noProof/>
                </w:rPr>
              </w:pPr>
              <w:r>
                <w:rPr>
                  <w:noProof/>
                </w:rPr>
                <w:t xml:space="preserve">Akornor, K. (2006). </w:t>
              </w:r>
              <w:r>
                <w:rPr>
                  <w:i/>
                  <w:iCs/>
                  <w:noProof/>
                </w:rPr>
                <w:t>Africa and IMF Conditionality: The Unevenness of Compliance, 1983-2000.</w:t>
              </w:r>
              <w:r>
                <w:rPr>
                  <w:noProof/>
                </w:rPr>
                <w:t xml:space="preserve"> New York: Routledge.</w:t>
              </w:r>
            </w:p>
            <w:p w:rsidR="002D68D4" w:rsidRDefault="002D68D4" w:rsidP="002D68D4">
              <w:pPr>
                <w:pStyle w:val="Bibliography"/>
                <w:ind w:left="720" w:hanging="720"/>
                <w:rPr>
                  <w:noProof/>
                </w:rPr>
              </w:pPr>
              <w:r>
                <w:rPr>
                  <w:noProof/>
                </w:rPr>
                <w:t xml:space="preserve">Alagidede, P., Baah-Boateng, W., &amp; Nketiah-Amponsah, E. (2013). The Ghanaian economy: an overview. </w:t>
              </w:r>
              <w:r>
                <w:rPr>
                  <w:i/>
                  <w:iCs/>
                  <w:noProof/>
                </w:rPr>
                <w:t>Ghanaian Journal of Economics, 1</w:t>
              </w:r>
              <w:r>
                <w:rPr>
                  <w:noProof/>
                </w:rPr>
                <w:t>, 4-34.</w:t>
              </w:r>
            </w:p>
            <w:p w:rsidR="002D68D4" w:rsidRDefault="002D68D4" w:rsidP="002D68D4">
              <w:pPr>
                <w:pStyle w:val="Bibliography"/>
                <w:ind w:left="720" w:hanging="720"/>
                <w:rPr>
                  <w:noProof/>
                </w:rPr>
              </w:pPr>
              <w:r>
                <w:rPr>
                  <w:noProof/>
                </w:rPr>
                <w:t xml:space="preserve">Arnold, G. (2005). </w:t>
              </w:r>
              <w:r>
                <w:rPr>
                  <w:i/>
                  <w:iCs/>
                  <w:noProof/>
                </w:rPr>
                <w:t>Africa: A modern history.</w:t>
              </w:r>
              <w:r>
                <w:rPr>
                  <w:noProof/>
                </w:rPr>
                <w:t xml:space="preserve"> London: Atlantic Books.</w:t>
              </w:r>
            </w:p>
            <w:p w:rsidR="002D68D4" w:rsidRDefault="002D68D4" w:rsidP="002D68D4">
              <w:pPr>
                <w:pStyle w:val="Bibliography"/>
                <w:ind w:left="720" w:hanging="720"/>
                <w:rPr>
                  <w:noProof/>
                </w:rPr>
              </w:pPr>
              <w:r>
                <w:rPr>
                  <w:noProof/>
                </w:rPr>
                <w:t xml:space="preserve">Aryeetey, E., Harrigan, J., &amp; Nissanke, M. (2000). </w:t>
              </w:r>
              <w:r>
                <w:rPr>
                  <w:i/>
                  <w:iCs/>
                  <w:noProof/>
                </w:rPr>
                <w:t>Economic Reforms In Ghana: Miracle or Mirage?</w:t>
              </w:r>
              <w:r>
                <w:rPr>
                  <w:noProof/>
                </w:rPr>
                <w:t xml:space="preserve"> Oxford : First African World Press.</w:t>
              </w:r>
            </w:p>
            <w:p w:rsidR="002D68D4" w:rsidRDefault="002D68D4" w:rsidP="002D68D4">
              <w:pPr>
                <w:pStyle w:val="Bibliography"/>
                <w:ind w:left="720" w:hanging="720"/>
                <w:rPr>
                  <w:noProof/>
                </w:rPr>
              </w:pPr>
              <w:r>
                <w:rPr>
                  <w:noProof/>
                </w:rPr>
                <w:t xml:space="preserve">Austin, D. (1966). The Ghana coup d'Etat. </w:t>
              </w:r>
              <w:r>
                <w:rPr>
                  <w:i/>
                  <w:iCs/>
                  <w:noProof/>
                </w:rPr>
                <w:t>Survival, 8</w:t>
              </w:r>
              <w:r>
                <w:rPr>
                  <w:noProof/>
                </w:rPr>
                <w:t>(5), 166-172. doi:10.1080/00396336608440639</w:t>
              </w:r>
            </w:p>
            <w:p w:rsidR="002D68D4" w:rsidRDefault="002D68D4" w:rsidP="002D68D4">
              <w:pPr>
                <w:pStyle w:val="Bibliography"/>
                <w:ind w:left="720" w:hanging="720"/>
                <w:rPr>
                  <w:noProof/>
                </w:rPr>
              </w:pPr>
              <w:r>
                <w:rPr>
                  <w:noProof/>
                </w:rPr>
                <w:t xml:space="preserve">Ayelazuno, J. A. (2014). Neoliberalism and Growth Without Development in Ghana: A case for State-led Industrialization. </w:t>
              </w:r>
              <w:r>
                <w:rPr>
                  <w:i/>
                  <w:iCs/>
                  <w:noProof/>
                </w:rPr>
                <w:t>Journal of Asian and African Studies, 49</w:t>
              </w:r>
              <w:r>
                <w:rPr>
                  <w:noProof/>
                </w:rPr>
                <w:t>(1), 80-99.</w:t>
              </w:r>
            </w:p>
            <w:p w:rsidR="002D68D4" w:rsidRDefault="002D68D4" w:rsidP="002D68D4">
              <w:pPr>
                <w:pStyle w:val="Bibliography"/>
                <w:ind w:left="720" w:hanging="720"/>
                <w:rPr>
                  <w:noProof/>
                </w:rPr>
              </w:pPr>
              <w:r>
                <w:rPr>
                  <w:noProof/>
                </w:rPr>
                <w:t xml:space="preserve">Berry, L. V. (Ed.). (1994). </w:t>
              </w:r>
              <w:r>
                <w:rPr>
                  <w:i/>
                  <w:iCs/>
                  <w:noProof/>
                </w:rPr>
                <w:t>Ghana: A Country Study.</w:t>
              </w:r>
              <w:r>
                <w:rPr>
                  <w:noProof/>
                </w:rPr>
                <w:t xml:space="preserve"> Washington: GPO for the Library of Congress.</w:t>
              </w:r>
            </w:p>
            <w:p w:rsidR="002D68D4" w:rsidRDefault="002D68D4" w:rsidP="002D68D4">
              <w:pPr>
                <w:pStyle w:val="Bibliography"/>
                <w:ind w:left="720" w:hanging="720"/>
                <w:rPr>
                  <w:noProof/>
                </w:rPr>
              </w:pPr>
              <w:r>
                <w:rPr>
                  <w:noProof/>
                </w:rPr>
                <w:t xml:space="preserve">Biney, A. (2011). </w:t>
              </w:r>
              <w:r>
                <w:rPr>
                  <w:i/>
                  <w:iCs/>
                  <w:noProof/>
                </w:rPr>
                <w:t>Social and Political Thought of Kwame Nkrumah.</w:t>
              </w:r>
              <w:r>
                <w:rPr>
                  <w:noProof/>
                </w:rPr>
                <w:t xml:space="preserve"> New York: Palgrave MacMillian.</w:t>
              </w:r>
            </w:p>
            <w:p w:rsidR="002D68D4" w:rsidRDefault="002D68D4" w:rsidP="002D68D4">
              <w:pPr>
                <w:pStyle w:val="Bibliography"/>
                <w:ind w:left="720" w:hanging="720"/>
                <w:rPr>
                  <w:noProof/>
                </w:rPr>
              </w:pPr>
              <w:r>
                <w:rPr>
                  <w:noProof/>
                </w:rPr>
                <w:t xml:space="preserve">Brydon, L., &amp; Legge, K. (1996). </w:t>
              </w:r>
              <w:r>
                <w:rPr>
                  <w:i/>
                  <w:iCs/>
                  <w:noProof/>
                </w:rPr>
                <w:t>Adjusting Society: The World Bank, the IMF and Ghana.</w:t>
              </w:r>
              <w:r>
                <w:rPr>
                  <w:noProof/>
                </w:rPr>
                <w:t xml:space="preserve"> London and New York: I.B Tauris Publishers.</w:t>
              </w:r>
            </w:p>
            <w:p w:rsidR="004A0E27" w:rsidRPr="004A0E27" w:rsidRDefault="004A0E27" w:rsidP="004A0E27">
              <w:r>
                <w:t>+</w:t>
              </w:r>
            </w:p>
            <w:p w:rsidR="002D68D4" w:rsidRDefault="002D68D4" w:rsidP="002D68D4">
              <w:pPr>
                <w:pStyle w:val="Bibliography"/>
                <w:ind w:left="720" w:hanging="720"/>
                <w:rPr>
                  <w:noProof/>
                </w:rPr>
              </w:pPr>
              <w:r>
                <w:rPr>
                  <w:noProof/>
                </w:rPr>
                <w:t>Clark, L. J., &amp; Söderling, L. (2000). Ghana: Long Term Growth, Atrophy, and Recovery. Retrieved December 20, 2018, from https://www.oecd.org/countries/ghana/2674846.pdf</w:t>
              </w:r>
            </w:p>
            <w:p w:rsidR="002D68D4" w:rsidRDefault="002D68D4" w:rsidP="002D68D4">
              <w:pPr>
                <w:pStyle w:val="Bibliography"/>
                <w:ind w:left="720" w:hanging="720"/>
                <w:rPr>
                  <w:noProof/>
                </w:rPr>
              </w:pPr>
              <w:r>
                <w:rPr>
                  <w:noProof/>
                </w:rPr>
                <w:t xml:space="preserve">Coullier, P. (2007). </w:t>
              </w:r>
              <w:r>
                <w:rPr>
                  <w:i/>
                  <w:iCs/>
                  <w:noProof/>
                </w:rPr>
                <w:t>The Bottom Billion: Why the Poorest Countries are Failing and What Can Be Done About It.</w:t>
              </w:r>
              <w:r>
                <w:rPr>
                  <w:noProof/>
                </w:rPr>
                <w:t xml:space="preserve"> New York: Oxford University Press.</w:t>
              </w:r>
            </w:p>
            <w:p w:rsidR="002D68D4" w:rsidRDefault="002D68D4" w:rsidP="002D68D4">
              <w:pPr>
                <w:pStyle w:val="Bibliography"/>
                <w:ind w:left="720" w:hanging="720"/>
                <w:rPr>
                  <w:noProof/>
                </w:rPr>
              </w:pPr>
              <w:r>
                <w:rPr>
                  <w:noProof/>
                </w:rPr>
                <w:t xml:space="preserve">Dirlik, A. (2006). Beijing Consensus: Beijing “Consensus”. Who recognizes Whom and to What End? </w:t>
              </w:r>
              <w:r>
                <w:rPr>
                  <w:i/>
                  <w:iCs/>
                  <w:noProof/>
                </w:rPr>
                <w:t>Globalization and Autonomy Online Compendium</w:t>
              </w:r>
              <w:r>
                <w:rPr>
                  <w:noProof/>
                </w:rPr>
                <w:t>. Retrieved March 5, 2015, from http://anscombe.mcmaster.ca/global1/ servlet/Position2pdf?fn=PP_Dirlik_BeijingConsensus</w:t>
              </w:r>
            </w:p>
            <w:p w:rsidR="002D68D4" w:rsidRDefault="002D68D4" w:rsidP="002D68D4">
              <w:pPr>
                <w:pStyle w:val="Bibliography"/>
                <w:ind w:left="720" w:hanging="720"/>
                <w:rPr>
                  <w:noProof/>
                </w:rPr>
              </w:pPr>
              <w:r>
                <w:rPr>
                  <w:noProof/>
                </w:rPr>
                <w:lastRenderedPageBreak/>
                <w:t xml:space="preserve">Easterly, W. (2001). The Effect of International Monetary Fund and World Bank Programs on Poverty. </w:t>
              </w:r>
              <w:r>
                <w:rPr>
                  <w:i/>
                  <w:iCs/>
                  <w:noProof/>
                </w:rPr>
                <w:t>Policy Research Working Paper</w:t>
              </w:r>
              <w:r>
                <w:rPr>
                  <w:noProof/>
                </w:rPr>
                <w:t>(2517).</w:t>
              </w:r>
            </w:p>
            <w:p w:rsidR="002D68D4" w:rsidRDefault="002D68D4" w:rsidP="002D68D4">
              <w:pPr>
                <w:pStyle w:val="Bibliography"/>
                <w:ind w:left="720" w:hanging="720"/>
                <w:rPr>
                  <w:noProof/>
                </w:rPr>
              </w:pPr>
              <w:r>
                <w:rPr>
                  <w:noProof/>
                </w:rPr>
                <w:t xml:space="preserve">Eichenauer, V. Z., Andreas, F., &amp; Lutz, B. (2018). The Effects of Trade, Aid, and Investment on China's Image in Developing Countries. </w:t>
              </w:r>
              <w:r>
                <w:rPr>
                  <w:i/>
                  <w:iCs/>
                  <w:noProof/>
                </w:rPr>
                <w:t>University of Heidelberg Discussion Paper Series</w:t>
              </w:r>
              <w:r>
                <w:rPr>
                  <w:noProof/>
                </w:rPr>
                <w:t>(646).</w:t>
              </w:r>
            </w:p>
            <w:p w:rsidR="002D68D4" w:rsidRDefault="002D68D4" w:rsidP="002D68D4">
              <w:pPr>
                <w:pStyle w:val="Bibliography"/>
                <w:ind w:left="720" w:hanging="720"/>
                <w:rPr>
                  <w:noProof/>
                </w:rPr>
              </w:pPr>
              <w:r>
                <w:rPr>
                  <w:noProof/>
                </w:rPr>
                <w:t xml:space="preserve">Essek, J. (1975). Economic Policies. In D. Austin, &amp; R. Luckham (Eds.), </w:t>
              </w:r>
              <w:r>
                <w:rPr>
                  <w:i/>
                  <w:iCs/>
                  <w:noProof/>
                </w:rPr>
                <w:t>Politicians and Soldiers in Ghana, 1966 to 1972</w:t>
              </w:r>
              <w:r>
                <w:rPr>
                  <w:noProof/>
                </w:rPr>
                <w:t xml:space="preserve"> (pp. 37-61). New York:: Routledge.</w:t>
              </w:r>
            </w:p>
            <w:p w:rsidR="002D68D4" w:rsidRDefault="002D68D4" w:rsidP="002D68D4">
              <w:pPr>
                <w:pStyle w:val="Bibliography"/>
                <w:ind w:left="720" w:hanging="720"/>
                <w:rPr>
                  <w:noProof/>
                </w:rPr>
              </w:pPr>
              <w:r>
                <w:rPr>
                  <w:noProof/>
                </w:rPr>
                <w:t xml:space="preserve">Essek, J. (2013). Economic Policies. In D. Austin, &amp; R. Luckham, </w:t>
              </w:r>
              <w:r>
                <w:rPr>
                  <w:i/>
                  <w:iCs/>
                  <w:noProof/>
                </w:rPr>
                <w:t>Politicians and Soldiers in Ghana, 1966 to 1972.</w:t>
              </w:r>
              <w:r>
                <w:rPr>
                  <w:noProof/>
                </w:rPr>
                <w:t xml:space="preserve"> New York: Routledge.</w:t>
              </w:r>
            </w:p>
            <w:p w:rsidR="002D68D4" w:rsidRDefault="002D68D4" w:rsidP="002D68D4">
              <w:pPr>
                <w:pStyle w:val="Bibliography"/>
                <w:ind w:left="720" w:hanging="720"/>
                <w:rPr>
                  <w:noProof/>
                </w:rPr>
              </w:pPr>
              <w:r>
                <w:rPr>
                  <w:noProof/>
                </w:rPr>
                <w:t xml:space="preserve">Esseks, J. D. (1971). Political Independence and Economic Decolonization : The Case of Ghana Under Nkrumah. </w:t>
              </w:r>
              <w:r>
                <w:rPr>
                  <w:i/>
                  <w:iCs/>
                  <w:noProof/>
                </w:rPr>
                <w:t>Western Political Quarterly, 24</w:t>
              </w:r>
              <w:r>
                <w:rPr>
                  <w:noProof/>
                </w:rPr>
                <w:t>(1).</w:t>
              </w:r>
            </w:p>
            <w:p w:rsidR="002D68D4" w:rsidRDefault="002D68D4" w:rsidP="002D68D4">
              <w:pPr>
                <w:pStyle w:val="Bibliography"/>
                <w:ind w:left="720" w:hanging="720"/>
                <w:rPr>
                  <w:noProof/>
                </w:rPr>
              </w:pPr>
              <w:r>
                <w:rPr>
                  <w:noProof/>
                </w:rPr>
                <w:t xml:space="preserve">Fosu, A., &amp; Aryeetey, E. (2008). </w:t>
              </w:r>
              <w:r>
                <w:rPr>
                  <w:i/>
                  <w:iCs/>
                  <w:noProof/>
                </w:rPr>
                <w:t>Economic growth in Ghana: 1960-2000.</w:t>
              </w:r>
              <w:r>
                <w:rPr>
                  <w:noProof/>
                </w:rPr>
                <w:t xml:space="preserve"> Accra: Woeli Publishing.</w:t>
              </w:r>
            </w:p>
            <w:p w:rsidR="002D68D4" w:rsidRDefault="002D68D4" w:rsidP="002D68D4">
              <w:pPr>
                <w:pStyle w:val="Bibliography"/>
                <w:ind w:left="720" w:hanging="720"/>
                <w:rPr>
                  <w:noProof/>
                </w:rPr>
              </w:pPr>
              <w:r>
                <w:rPr>
                  <w:noProof/>
                </w:rPr>
                <w:t xml:space="preserve">Fosu, A., &amp; Aryeetey, E. (2008). </w:t>
              </w:r>
              <w:r>
                <w:rPr>
                  <w:i/>
                  <w:iCs/>
                  <w:noProof/>
                </w:rPr>
                <w:t>Economic growth in Ghana: 1960-2000.</w:t>
              </w:r>
              <w:r>
                <w:rPr>
                  <w:noProof/>
                </w:rPr>
                <w:t xml:space="preserve"> Accra : Woeli Publishing.</w:t>
              </w:r>
            </w:p>
            <w:p w:rsidR="002D68D4" w:rsidRDefault="002D68D4" w:rsidP="002D68D4">
              <w:pPr>
                <w:pStyle w:val="Bibliography"/>
                <w:ind w:left="720" w:hanging="720"/>
                <w:rPr>
                  <w:noProof/>
                </w:rPr>
              </w:pPr>
              <w:r>
                <w:rPr>
                  <w:noProof/>
                </w:rPr>
                <w:t xml:space="preserve">Fuller, H. (2014). The Downfall of Kwame Nkrumah. In H. Fuller, </w:t>
              </w:r>
              <w:r>
                <w:rPr>
                  <w:i/>
                  <w:iCs/>
                  <w:noProof/>
                </w:rPr>
                <w:t>Building the Ghanaian Nation-State. African Histories and Modernities</w:t>
              </w:r>
              <w:r>
                <w:rPr>
                  <w:noProof/>
                </w:rPr>
                <w:t xml:space="preserve"> (pp. 149-162). New York: Palgrave Macmillan.</w:t>
              </w:r>
            </w:p>
            <w:p w:rsidR="002D68D4" w:rsidRDefault="002D68D4" w:rsidP="002D68D4">
              <w:pPr>
                <w:pStyle w:val="Bibliography"/>
                <w:ind w:left="720" w:hanging="720"/>
                <w:rPr>
                  <w:noProof/>
                </w:rPr>
              </w:pPr>
              <w:r>
                <w:rPr>
                  <w:noProof/>
                </w:rPr>
                <w:t xml:space="preserve">Gyimah-Boadi, E. (2004). Civil Society and Democratic Development. In E. Gyima-Boadi (Ed.), </w:t>
              </w:r>
              <w:r>
                <w:rPr>
                  <w:i/>
                  <w:iCs/>
                  <w:noProof/>
                </w:rPr>
                <w:t>Democratic Reform in Africa: The Quality of Progress</w:t>
              </w:r>
              <w:r>
                <w:rPr>
                  <w:noProof/>
                </w:rPr>
                <w:t xml:space="preserve"> (pp. 5-27). Lynne Rienner Publishers.</w:t>
              </w:r>
            </w:p>
            <w:p w:rsidR="002D68D4" w:rsidRDefault="002D68D4" w:rsidP="002D68D4">
              <w:pPr>
                <w:pStyle w:val="Bibliography"/>
                <w:ind w:left="720" w:hanging="720"/>
                <w:rPr>
                  <w:noProof/>
                </w:rPr>
              </w:pPr>
              <w:r>
                <w:rPr>
                  <w:noProof/>
                </w:rPr>
                <w:t xml:space="preserve">Haruna, I. (2017, July). THE ONE-DISTRICT-ONE-FACTORY INITIATIVE: EMPHASIS ON COCOA GROWING AREAS. </w:t>
              </w:r>
              <w:r>
                <w:rPr>
                  <w:i/>
                  <w:iCs/>
                  <w:noProof/>
                </w:rPr>
                <w:t>Policy Brief</w:t>
              </w:r>
              <w:r>
                <w:rPr>
                  <w:noProof/>
                </w:rPr>
                <w:t>. Retrieved 12 28, 2018, from https://www.ideg.org/dmsdocument/38</w:t>
              </w:r>
            </w:p>
            <w:p w:rsidR="002D68D4" w:rsidRDefault="002D68D4" w:rsidP="002D68D4">
              <w:pPr>
                <w:pStyle w:val="Bibliography"/>
                <w:ind w:left="720" w:hanging="720"/>
                <w:rPr>
                  <w:noProof/>
                </w:rPr>
              </w:pPr>
              <w:r>
                <w:rPr>
                  <w:noProof/>
                </w:rPr>
                <w:t xml:space="preserve">Hutchful, E. (1987). </w:t>
              </w:r>
              <w:r>
                <w:rPr>
                  <w:i/>
                  <w:iCs/>
                  <w:noProof/>
                </w:rPr>
                <w:t>The IMF and Ghana: The confidential record.</w:t>
              </w:r>
              <w:r>
                <w:rPr>
                  <w:noProof/>
                </w:rPr>
                <w:t xml:space="preserve"> London: Zed Books Ltd.</w:t>
              </w:r>
            </w:p>
            <w:p w:rsidR="002D68D4" w:rsidRDefault="002D68D4" w:rsidP="002D68D4">
              <w:pPr>
                <w:pStyle w:val="Bibliography"/>
                <w:ind w:left="720" w:hanging="720"/>
                <w:rPr>
                  <w:noProof/>
                </w:rPr>
              </w:pPr>
              <w:r>
                <w:rPr>
                  <w:noProof/>
                </w:rPr>
                <w:t xml:space="preserve">ISSER. (2015). </w:t>
              </w:r>
              <w:r>
                <w:rPr>
                  <w:i/>
                  <w:iCs/>
                  <w:noProof/>
                </w:rPr>
                <w:t>Electricity insecurity and its Impact on Micro and Small Businesses in Ghana: Electricity Insecurity and Its Impact on the Economy of Ghana.</w:t>
              </w:r>
              <w:r>
                <w:rPr>
                  <w:noProof/>
                </w:rPr>
                <w:t xml:space="preserve"> Accra: Institute of Statistical, Social and Economic Research.</w:t>
              </w:r>
            </w:p>
            <w:p w:rsidR="002D68D4" w:rsidRDefault="002D68D4" w:rsidP="002D68D4">
              <w:pPr>
                <w:pStyle w:val="Bibliography"/>
                <w:ind w:left="720" w:hanging="720"/>
                <w:rPr>
                  <w:noProof/>
                </w:rPr>
              </w:pPr>
              <w:r>
                <w:rPr>
                  <w:noProof/>
                </w:rPr>
                <w:t xml:space="preserve">Jeong, H.-W. (1995). Liberal Economic Reform in Ghana: A Contested Political Agenda. </w:t>
              </w:r>
              <w:r>
                <w:rPr>
                  <w:i/>
                  <w:iCs/>
                  <w:noProof/>
                </w:rPr>
                <w:t>Africa Today, 42</w:t>
              </w:r>
              <w:r>
                <w:rPr>
                  <w:noProof/>
                </w:rPr>
                <w:t>(4), 82-104.</w:t>
              </w:r>
            </w:p>
            <w:p w:rsidR="002D68D4" w:rsidRDefault="002D68D4" w:rsidP="002D68D4">
              <w:pPr>
                <w:pStyle w:val="Bibliography"/>
                <w:ind w:left="720" w:hanging="720"/>
                <w:rPr>
                  <w:noProof/>
                </w:rPr>
              </w:pPr>
              <w:r>
                <w:rPr>
                  <w:noProof/>
                </w:rPr>
                <w:t xml:space="preserve">Killick, T. (2010). </w:t>
              </w:r>
              <w:r>
                <w:rPr>
                  <w:i/>
                  <w:iCs/>
                  <w:noProof/>
                </w:rPr>
                <w:t>Development economics in action: a study of economic policies in Ghana</w:t>
              </w:r>
              <w:r>
                <w:rPr>
                  <w:noProof/>
                </w:rPr>
                <w:t xml:space="preserve"> (2 ed.). Milton Park: Routledge.</w:t>
              </w:r>
            </w:p>
            <w:p w:rsidR="002D68D4" w:rsidRDefault="002D68D4" w:rsidP="002D68D4">
              <w:pPr>
                <w:pStyle w:val="Bibliography"/>
                <w:ind w:left="720" w:hanging="720"/>
                <w:rPr>
                  <w:noProof/>
                </w:rPr>
              </w:pPr>
              <w:r>
                <w:rPr>
                  <w:noProof/>
                </w:rPr>
                <w:t xml:space="preserve">Krassowki, A. (1974). </w:t>
              </w:r>
              <w:r>
                <w:rPr>
                  <w:i/>
                  <w:iCs/>
                  <w:noProof/>
                </w:rPr>
                <w:t>Development and the Death Trap: Economic Planning and External Borrowing In Ghana.</w:t>
              </w:r>
              <w:r>
                <w:rPr>
                  <w:noProof/>
                </w:rPr>
                <w:t xml:space="preserve"> London: Overseas Development Institute .</w:t>
              </w:r>
            </w:p>
            <w:p w:rsidR="002D68D4" w:rsidRDefault="002D68D4" w:rsidP="002D68D4">
              <w:pPr>
                <w:pStyle w:val="Bibliography"/>
                <w:ind w:left="720" w:hanging="720"/>
                <w:rPr>
                  <w:noProof/>
                </w:rPr>
              </w:pPr>
              <w:r>
                <w:rPr>
                  <w:noProof/>
                </w:rPr>
                <w:t xml:space="preserve">Kraus, J. (1991). The Struggle over Structural Adjustment in Ghana. </w:t>
              </w:r>
              <w:r>
                <w:rPr>
                  <w:i/>
                  <w:iCs/>
                  <w:noProof/>
                </w:rPr>
                <w:t>Africa Today, 38</w:t>
              </w:r>
              <w:r>
                <w:rPr>
                  <w:noProof/>
                </w:rPr>
                <w:t>(4), 19-37.</w:t>
              </w:r>
            </w:p>
            <w:p w:rsidR="002D68D4" w:rsidRDefault="002D68D4" w:rsidP="002D68D4">
              <w:pPr>
                <w:pStyle w:val="Bibliography"/>
                <w:ind w:left="720" w:hanging="720"/>
                <w:rPr>
                  <w:noProof/>
                </w:rPr>
              </w:pPr>
              <w:r>
                <w:rPr>
                  <w:noProof/>
                </w:rPr>
                <w:t xml:space="preserve">Kualantzick, J. (2013). “Why the 'China Model' Isn't Going Away: From Bangkok to Caracas, Beijing's style of authoritarian capitalism is gaining influence. </w:t>
              </w:r>
              <w:r>
                <w:rPr>
                  <w:i/>
                  <w:iCs/>
                  <w:noProof/>
                </w:rPr>
                <w:t>The Atlantic</w:t>
              </w:r>
              <w:r>
                <w:rPr>
                  <w:noProof/>
                </w:rPr>
                <w:t>. Retrieved 5 21, 2015, from https://www.theatlantic.com/china/archive/2013/03/why-the-china-model-isnt-going-away/274237/</w:t>
              </w:r>
            </w:p>
            <w:p w:rsidR="002D68D4" w:rsidRDefault="002D68D4" w:rsidP="002D68D4">
              <w:pPr>
                <w:pStyle w:val="Bibliography"/>
                <w:ind w:left="720" w:hanging="720"/>
                <w:rPr>
                  <w:noProof/>
                </w:rPr>
              </w:pPr>
              <w:r>
                <w:rPr>
                  <w:noProof/>
                </w:rPr>
                <w:t xml:space="preserve">Kumi, E. N. (2017). “The Electricity Situation in Ghana: Challenges and Opportunities. </w:t>
              </w:r>
              <w:r>
                <w:rPr>
                  <w:i/>
                  <w:iCs/>
                  <w:noProof/>
                </w:rPr>
                <w:t>CGD Policy Paper</w:t>
              </w:r>
              <w:r>
                <w:rPr>
                  <w:noProof/>
                </w:rPr>
                <w:t xml:space="preserve">. Retrieved from </w:t>
              </w:r>
            </w:p>
            <w:p w:rsidR="002D68D4" w:rsidRDefault="002D68D4" w:rsidP="002D68D4">
              <w:pPr>
                <w:pStyle w:val="Bibliography"/>
                <w:ind w:left="720" w:hanging="720"/>
                <w:rPr>
                  <w:noProof/>
                </w:rPr>
              </w:pPr>
              <w:r>
                <w:rPr>
                  <w:noProof/>
                </w:rPr>
                <w:t xml:space="preserve">McLaughlin, J., &amp; Owusu-Ansah. (1994). </w:t>
              </w:r>
              <w:r>
                <w:rPr>
                  <w:i/>
                  <w:iCs/>
                  <w:noProof/>
                </w:rPr>
                <w:t>The fall of the Nkrumah and its aftermath Country Study: Ghana.</w:t>
              </w:r>
              <w:r>
                <w:rPr>
                  <w:noProof/>
                </w:rPr>
                <w:t xml:space="preserve"> USA: Library of Congress Federal Research Division.</w:t>
              </w:r>
            </w:p>
            <w:p w:rsidR="002D68D4" w:rsidRDefault="002D68D4" w:rsidP="002D68D4">
              <w:pPr>
                <w:pStyle w:val="Bibliography"/>
                <w:ind w:left="720" w:hanging="720"/>
                <w:rPr>
                  <w:noProof/>
                </w:rPr>
              </w:pPr>
              <w:r>
                <w:rPr>
                  <w:noProof/>
                </w:rPr>
                <w:lastRenderedPageBreak/>
                <w:t>Meng, J. (2004). Ghana: Miracle or Mirage . Retrieved March 15, 2015, from http://www.joycemeng.com/writings/ghana.pdf</w:t>
              </w:r>
            </w:p>
            <w:p w:rsidR="002D68D4" w:rsidRDefault="002D68D4" w:rsidP="002D68D4">
              <w:pPr>
                <w:pStyle w:val="Bibliography"/>
                <w:ind w:left="720" w:hanging="720"/>
                <w:rPr>
                  <w:noProof/>
                </w:rPr>
              </w:pPr>
              <w:r>
                <w:rPr>
                  <w:noProof/>
                </w:rPr>
                <w:t xml:space="preserve">National Development Planning Commission. (2010). </w:t>
              </w:r>
              <w:r>
                <w:rPr>
                  <w:i/>
                  <w:iCs/>
                  <w:noProof/>
                </w:rPr>
                <w:t>Ghana Share Growth and Development Agenda I.</w:t>
              </w:r>
              <w:r>
                <w:rPr>
                  <w:noProof/>
                </w:rPr>
                <w:t xml:space="preserve"> Accra: NDPC.</w:t>
              </w:r>
            </w:p>
            <w:p w:rsidR="002D68D4" w:rsidRDefault="002D68D4" w:rsidP="002D68D4">
              <w:pPr>
                <w:pStyle w:val="Bibliography"/>
                <w:ind w:left="720" w:hanging="720"/>
                <w:rPr>
                  <w:noProof/>
                </w:rPr>
              </w:pPr>
              <w:r>
                <w:rPr>
                  <w:noProof/>
                </w:rPr>
                <w:t xml:space="preserve">Nkrumah, K. (1963). </w:t>
              </w:r>
              <w:r>
                <w:rPr>
                  <w:i/>
                  <w:iCs/>
                  <w:noProof/>
                </w:rPr>
                <w:t>Africa Must Unite.</w:t>
              </w:r>
              <w:r>
                <w:rPr>
                  <w:noProof/>
                </w:rPr>
                <w:t xml:space="preserve"> New York: Frederick A. Praeger, Inc.</w:t>
              </w:r>
            </w:p>
            <w:p w:rsidR="002D68D4" w:rsidRDefault="002D68D4" w:rsidP="002D68D4">
              <w:pPr>
                <w:pStyle w:val="Bibliography"/>
                <w:ind w:left="720" w:hanging="720"/>
                <w:rPr>
                  <w:noProof/>
                </w:rPr>
              </w:pPr>
              <w:r>
                <w:rPr>
                  <w:noProof/>
                </w:rPr>
                <w:t xml:space="preserve">Nkrumah, K. (1970). </w:t>
              </w:r>
              <w:r>
                <w:rPr>
                  <w:i/>
                  <w:iCs/>
                  <w:noProof/>
                </w:rPr>
                <w:t>Consciencism: Philosophy and Ideology for de-Colonization.</w:t>
              </w:r>
              <w:r>
                <w:rPr>
                  <w:noProof/>
                </w:rPr>
                <w:t xml:space="preserve"> New York:: Monthly Review Press.</w:t>
              </w:r>
            </w:p>
            <w:p w:rsidR="002D68D4" w:rsidRDefault="002D68D4" w:rsidP="002D68D4">
              <w:pPr>
                <w:pStyle w:val="Bibliography"/>
                <w:ind w:left="720" w:hanging="720"/>
                <w:rPr>
                  <w:noProof/>
                </w:rPr>
              </w:pPr>
              <w:r>
                <w:rPr>
                  <w:noProof/>
                </w:rPr>
                <w:t xml:space="preserve">One District One Factory Secretariat. (2018). </w:t>
              </w:r>
              <w:r>
                <w:rPr>
                  <w:i/>
                  <w:iCs/>
                  <w:noProof/>
                </w:rPr>
                <w:t>One District One Factory</w:t>
              </w:r>
              <w:r>
                <w:rPr>
                  <w:noProof/>
                </w:rPr>
                <w:t>. Retrieved 1 3, 2019, from One District One Factory: http://1d1f.gov.gh/</w:t>
              </w:r>
            </w:p>
            <w:p w:rsidR="002D68D4" w:rsidRDefault="002D68D4" w:rsidP="002D68D4">
              <w:pPr>
                <w:pStyle w:val="Bibliography"/>
                <w:ind w:left="720" w:hanging="720"/>
                <w:rPr>
                  <w:noProof/>
                </w:rPr>
              </w:pPr>
              <w:r>
                <w:rPr>
                  <w:noProof/>
                </w:rPr>
                <w:t xml:space="preserve">Oquaye, M. (2004). </w:t>
              </w:r>
              <w:r>
                <w:rPr>
                  <w:i/>
                  <w:iCs/>
                  <w:noProof/>
                </w:rPr>
                <w:t>Politics in Ghana, 1982-1992: Rawlings, revolution and populist democracy.</w:t>
              </w:r>
              <w:r>
                <w:rPr>
                  <w:noProof/>
                </w:rPr>
                <w:t xml:space="preserve"> Accra and New Delhi: Tornado Publications and Thomson Press India ltd.</w:t>
              </w:r>
            </w:p>
            <w:p w:rsidR="002D68D4" w:rsidRDefault="002D68D4" w:rsidP="002D68D4">
              <w:pPr>
                <w:pStyle w:val="Bibliography"/>
                <w:ind w:left="720" w:hanging="720"/>
                <w:rPr>
                  <w:noProof/>
                </w:rPr>
              </w:pPr>
              <w:r>
                <w:rPr>
                  <w:noProof/>
                </w:rPr>
                <w:t>Osei-Assibey, E. (n.d.). Export Promotion in Ghana. Retrieved June 2016, 14, from http://includeplatform.net/wp-content/uploads/2015/03/GTF-Export-Promotion-in-Ghana-SR-formatted.compressed.pdf</w:t>
              </w:r>
            </w:p>
            <w:p w:rsidR="002D68D4" w:rsidRDefault="002D68D4" w:rsidP="002D68D4">
              <w:pPr>
                <w:pStyle w:val="Bibliography"/>
                <w:ind w:left="720" w:hanging="720"/>
                <w:rPr>
                  <w:noProof/>
                </w:rPr>
              </w:pPr>
              <w:r>
                <w:rPr>
                  <w:noProof/>
                </w:rPr>
                <w:t xml:space="preserve">Owusu, R. Y. (2006). </w:t>
              </w:r>
              <w:r>
                <w:rPr>
                  <w:i/>
                  <w:iCs/>
                  <w:noProof/>
                </w:rPr>
                <w:t>Kwame Nkrumah’s Liberation Thought: A Paradigm for Religious Advocacy in Contemporary Ghana Africa.</w:t>
              </w:r>
              <w:r>
                <w:rPr>
                  <w:noProof/>
                </w:rPr>
                <w:t xml:space="preserve"> World Press, Inc.</w:t>
              </w:r>
            </w:p>
            <w:p w:rsidR="002D68D4" w:rsidRDefault="002D68D4" w:rsidP="002D68D4">
              <w:pPr>
                <w:pStyle w:val="Bibliography"/>
                <w:ind w:left="720" w:hanging="720"/>
                <w:rPr>
                  <w:noProof/>
                </w:rPr>
              </w:pPr>
              <w:r>
                <w:rPr>
                  <w:noProof/>
                </w:rPr>
                <w:t xml:space="preserve">Quartey, P. (2005). Innovative ways of making aid effective in Ghana: tied aid versus direct budget support. </w:t>
              </w:r>
              <w:r>
                <w:rPr>
                  <w:i/>
                  <w:iCs/>
                  <w:noProof/>
                </w:rPr>
                <w:t>United Nations University. Research paper No. 2005/58</w:t>
              </w:r>
              <w:r>
                <w:rPr>
                  <w:noProof/>
                </w:rPr>
                <w:t>.</w:t>
              </w:r>
            </w:p>
            <w:p w:rsidR="002D68D4" w:rsidRDefault="002D68D4" w:rsidP="002D68D4">
              <w:pPr>
                <w:pStyle w:val="Bibliography"/>
                <w:ind w:left="720" w:hanging="720"/>
                <w:rPr>
                  <w:noProof/>
                </w:rPr>
              </w:pPr>
              <w:r>
                <w:rPr>
                  <w:noProof/>
                </w:rPr>
                <w:t xml:space="preserve">Ramón, J. C. (2004). </w:t>
              </w:r>
              <w:r>
                <w:rPr>
                  <w:i/>
                  <w:iCs/>
                  <w:noProof/>
                </w:rPr>
                <w:t>The Beijing Consensus.</w:t>
              </w:r>
              <w:r>
                <w:rPr>
                  <w:noProof/>
                </w:rPr>
                <w:t xml:space="preserve"> London: The Foreign Policy Centre.</w:t>
              </w:r>
            </w:p>
            <w:p w:rsidR="002D68D4" w:rsidRDefault="002D68D4" w:rsidP="002D68D4">
              <w:pPr>
                <w:pStyle w:val="Bibliography"/>
                <w:ind w:left="720" w:hanging="720"/>
                <w:rPr>
                  <w:noProof/>
                </w:rPr>
              </w:pPr>
              <w:r>
                <w:rPr>
                  <w:noProof/>
                </w:rPr>
                <w:t xml:space="preserve">Suisheng, Z. (2010). The China Model: Can it replace the Western Model of Modernization? </w:t>
              </w:r>
              <w:r>
                <w:rPr>
                  <w:i/>
                  <w:iCs/>
                  <w:noProof/>
                </w:rPr>
                <w:t>Journal of Contemporary China, 19</w:t>
              </w:r>
              <w:r>
                <w:rPr>
                  <w:noProof/>
                </w:rPr>
                <w:t>(65), 417-436.</w:t>
              </w:r>
            </w:p>
            <w:p w:rsidR="002D68D4" w:rsidRDefault="002D68D4" w:rsidP="002D68D4">
              <w:pPr>
                <w:pStyle w:val="Bibliography"/>
                <w:ind w:left="720" w:hanging="720"/>
                <w:rPr>
                  <w:noProof/>
                </w:rPr>
              </w:pPr>
              <w:r>
                <w:rPr>
                  <w:noProof/>
                </w:rPr>
                <w:t>Sun, Y. (2016, December 20). China’s Aid to Africa: Monster or Messiah? Retrieved from At https://www.brookings.edu/opinions/chinas-aid-to-africa-monster-or-messiah</w:t>
              </w:r>
            </w:p>
            <w:p w:rsidR="002D68D4" w:rsidRDefault="002D68D4" w:rsidP="002D68D4">
              <w:pPr>
                <w:pStyle w:val="Bibliography"/>
                <w:ind w:left="720" w:hanging="720"/>
                <w:rPr>
                  <w:noProof/>
                </w:rPr>
              </w:pPr>
              <w:r>
                <w:rPr>
                  <w:noProof/>
                </w:rPr>
                <w:t xml:space="preserve">Turin, D. R. (2010). The Beijing Consensus: China’s Alternative Development. </w:t>
              </w:r>
              <w:r>
                <w:rPr>
                  <w:i/>
                  <w:iCs/>
                  <w:noProof/>
                </w:rPr>
                <w:t>Inquiries Journal, 2</w:t>
              </w:r>
              <w:r>
                <w:rPr>
                  <w:noProof/>
                </w:rPr>
                <w:t>(1), 1-2.</w:t>
              </w:r>
            </w:p>
            <w:p w:rsidR="002D68D4" w:rsidRDefault="002D68D4" w:rsidP="002D68D4">
              <w:pPr>
                <w:pStyle w:val="Bibliography"/>
                <w:ind w:left="720" w:hanging="720"/>
                <w:rPr>
                  <w:noProof/>
                </w:rPr>
              </w:pPr>
              <w:r>
                <w:rPr>
                  <w:noProof/>
                </w:rPr>
                <w:t xml:space="preserve">Ubi, E. N. (2014). Foreign Aid and Development in Sino-African Relations. </w:t>
              </w:r>
              <w:r>
                <w:rPr>
                  <w:i/>
                  <w:iCs/>
                  <w:noProof/>
                </w:rPr>
                <w:t>Journal of Developing Societies, 30</w:t>
              </w:r>
              <w:r>
                <w:rPr>
                  <w:noProof/>
                </w:rPr>
                <w:t>(3), 243-272.</w:t>
              </w:r>
            </w:p>
            <w:p w:rsidR="002D68D4" w:rsidRDefault="002D68D4" w:rsidP="002D68D4">
              <w:pPr>
                <w:pStyle w:val="Bibliography"/>
                <w:ind w:left="720" w:hanging="720"/>
                <w:rPr>
                  <w:noProof/>
                </w:rPr>
              </w:pPr>
              <w:r>
                <w:rPr>
                  <w:noProof/>
                </w:rPr>
                <w:t xml:space="preserve">UNCTAD. (2002). </w:t>
              </w:r>
              <w:r>
                <w:rPr>
                  <w:i/>
                  <w:iCs/>
                  <w:noProof/>
                </w:rPr>
                <w:t>From Adjustment to Poverty Reduction: What is New?</w:t>
              </w:r>
              <w:r>
                <w:rPr>
                  <w:noProof/>
                </w:rPr>
                <w:t xml:space="preserve"> New York &amp; Geneva: United Nations.</w:t>
              </w:r>
            </w:p>
            <w:p w:rsidR="002D68D4" w:rsidRDefault="002D68D4" w:rsidP="002D68D4">
              <w:pPr>
                <w:pStyle w:val="Bibliography"/>
                <w:ind w:left="720" w:hanging="720"/>
                <w:rPr>
                  <w:noProof/>
                </w:rPr>
              </w:pPr>
              <w:r>
                <w:rPr>
                  <w:noProof/>
                </w:rPr>
                <w:t xml:space="preserve">Whitfield, L. (2005). Trustees of Development from Conditionality to Governance: Poverty Reduction Strategy Papers in Ghana. </w:t>
              </w:r>
              <w:r>
                <w:rPr>
                  <w:i/>
                  <w:iCs/>
                  <w:noProof/>
                </w:rPr>
                <w:t>The Journal of Modern African Studies, 43</w:t>
              </w:r>
              <w:r>
                <w:rPr>
                  <w:noProof/>
                </w:rPr>
                <w:t>(4), 641-664.</w:t>
              </w:r>
            </w:p>
            <w:p w:rsidR="002D68D4" w:rsidRDefault="002D68D4" w:rsidP="002D68D4">
              <w:pPr>
                <w:pStyle w:val="Bibliography"/>
                <w:ind w:left="720" w:hanging="720"/>
                <w:rPr>
                  <w:noProof/>
                </w:rPr>
              </w:pPr>
              <w:r>
                <w:rPr>
                  <w:noProof/>
                </w:rPr>
                <w:t xml:space="preserve">Williamson, J. (2012). Is the Beijing Consensus Now the Dominant? </w:t>
              </w:r>
              <w:r>
                <w:rPr>
                  <w:i/>
                  <w:iCs/>
                  <w:noProof/>
                </w:rPr>
                <w:t>Asia Policy</w:t>
              </w:r>
              <w:r>
                <w:rPr>
                  <w:noProof/>
                </w:rPr>
                <w:t>(13).</w:t>
              </w:r>
            </w:p>
            <w:p w:rsidR="002D68D4" w:rsidRDefault="002D68D4" w:rsidP="002D68D4">
              <w:pPr>
                <w:pStyle w:val="Bibliography"/>
                <w:ind w:left="720" w:hanging="720"/>
                <w:rPr>
                  <w:noProof/>
                </w:rPr>
              </w:pPr>
              <w:r>
                <w:rPr>
                  <w:noProof/>
                </w:rPr>
                <w:t xml:space="preserve">World Bank . (1989). </w:t>
              </w:r>
              <w:r>
                <w:rPr>
                  <w:i/>
                  <w:iCs/>
                  <w:noProof/>
                </w:rPr>
                <w:t>Sub-Saharan Africa: From Crisis to Sustainable Development.</w:t>
              </w:r>
              <w:r>
                <w:rPr>
                  <w:noProof/>
                </w:rPr>
                <w:t xml:space="preserve"> Washington, DC: World Bank.</w:t>
              </w:r>
            </w:p>
            <w:p w:rsidR="002D68D4" w:rsidRDefault="002D68D4" w:rsidP="002D68D4">
              <w:pPr>
                <w:pStyle w:val="Bibliography"/>
                <w:ind w:left="720" w:hanging="720"/>
                <w:rPr>
                  <w:noProof/>
                </w:rPr>
              </w:pPr>
              <w:r>
                <w:rPr>
                  <w:noProof/>
                </w:rPr>
                <w:t xml:space="preserve">Yang, Y. (2010). The End of the Beijing Consensus: Can China’s Model of Authoritarian Growth Survive? </w:t>
              </w:r>
              <w:r>
                <w:rPr>
                  <w:i/>
                  <w:iCs/>
                  <w:noProof/>
                </w:rPr>
                <w:t>Foreign Affairs</w:t>
              </w:r>
              <w:r>
                <w:rPr>
                  <w:noProof/>
                </w:rPr>
                <w:t>, 1-3. Retrieved March 21, 2015, from http://faculty.arts.ubc.ca/tiberg/MPA_Asia_Apr_2010_readings/Yao,%20Yang.%20The%20End%20of%20the%20Beijing%20Consensus.pd</w:t>
              </w:r>
            </w:p>
            <w:p w:rsidR="005856FE" w:rsidRDefault="005856FE" w:rsidP="002D68D4">
              <w:pPr>
                <w:spacing w:line="240" w:lineRule="auto"/>
                <w:jc w:val="both"/>
              </w:pPr>
              <w:r w:rsidRPr="005856FE">
                <w:rPr>
                  <w:rFonts w:ascii="Times New Roman" w:hAnsi="Times New Roman" w:cs="Times New Roman"/>
                  <w:b/>
                  <w:bCs/>
                  <w:noProof/>
                  <w:sz w:val="24"/>
                  <w:szCs w:val="24"/>
                </w:rPr>
                <w:lastRenderedPageBreak/>
                <w:fldChar w:fldCharType="end"/>
              </w:r>
            </w:p>
          </w:sdtContent>
        </w:sdt>
      </w:sdtContent>
    </w:sdt>
    <w:p w:rsidR="004976EE" w:rsidRPr="00155745" w:rsidRDefault="004976EE" w:rsidP="007E658F">
      <w:pPr>
        <w:spacing w:after="0" w:line="240" w:lineRule="auto"/>
        <w:jc w:val="both"/>
        <w:rPr>
          <w:rFonts w:ascii="Times New Roman" w:eastAsia="Calibri" w:hAnsi="Times New Roman" w:cs="Times New Roman"/>
          <w:sz w:val="24"/>
          <w:szCs w:val="24"/>
        </w:rPr>
      </w:pPr>
    </w:p>
    <w:sectPr w:rsidR="004976EE" w:rsidRPr="00155745" w:rsidSect="00A63874">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635" w:rsidRDefault="008A2635" w:rsidP="004976EE">
      <w:pPr>
        <w:spacing w:after="0" w:line="240" w:lineRule="auto"/>
      </w:pPr>
      <w:r>
        <w:separator/>
      </w:r>
    </w:p>
  </w:endnote>
  <w:endnote w:type="continuationSeparator" w:id="0">
    <w:p w:rsidR="008A2635" w:rsidRDefault="008A2635" w:rsidP="0049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55-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002000"/>
      <w:docPartObj>
        <w:docPartGallery w:val="Page Numbers (Bottom of Page)"/>
        <w:docPartUnique/>
      </w:docPartObj>
    </w:sdtPr>
    <w:sdtEndPr>
      <w:rPr>
        <w:noProof/>
      </w:rPr>
    </w:sdtEndPr>
    <w:sdtContent>
      <w:p w:rsidR="002D68D4" w:rsidRDefault="002D68D4">
        <w:pPr>
          <w:pStyle w:val="Footer"/>
          <w:jc w:val="center"/>
        </w:pPr>
        <w:r>
          <w:fldChar w:fldCharType="begin"/>
        </w:r>
        <w:r>
          <w:instrText xml:space="preserve"> PAGE   \* MERGEFORMAT </w:instrText>
        </w:r>
        <w:r>
          <w:fldChar w:fldCharType="separate"/>
        </w:r>
        <w:r w:rsidR="00D42BB8">
          <w:rPr>
            <w:noProof/>
          </w:rPr>
          <w:t>1</w:t>
        </w:r>
        <w:r>
          <w:rPr>
            <w:noProof/>
          </w:rPr>
          <w:fldChar w:fldCharType="end"/>
        </w:r>
      </w:p>
    </w:sdtContent>
  </w:sdt>
  <w:p w:rsidR="002D68D4" w:rsidRDefault="002D6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635" w:rsidRDefault="008A2635" w:rsidP="004976EE">
      <w:pPr>
        <w:spacing w:after="0" w:line="240" w:lineRule="auto"/>
      </w:pPr>
      <w:r>
        <w:separator/>
      </w:r>
    </w:p>
  </w:footnote>
  <w:footnote w:type="continuationSeparator" w:id="0">
    <w:p w:rsidR="008A2635" w:rsidRDefault="008A2635" w:rsidP="004976EE">
      <w:pPr>
        <w:spacing w:after="0" w:line="240" w:lineRule="auto"/>
      </w:pPr>
      <w:r>
        <w:continuationSeparator/>
      </w:r>
    </w:p>
  </w:footnote>
  <w:footnote w:id="1">
    <w:p w:rsidR="002D68D4" w:rsidRPr="002670EE" w:rsidRDefault="002D68D4" w:rsidP="00140D5F">
      <w:pPr>
        <w:pStyle w:val="FootnoteText"/>
        <w:rPr>
          <w:lang w:val="en-US"/>
        </w:rPr>
      </w:pPr>
      <w:r>
        <w:rPr>
          <w:rStyle w:val="FootnoteReference"/>
        </w:rPr>
        <w:footnoteRef/>
      </w:r>
      <w:r>
        <w:t xml:space="preserve"> </w:t>
      </w:r>
      <w:r>
        <w:rPr>
          <w:lang w:val="en-US"/>
        </w:rPr>
        <w:t xml:space="preserve">Xinhua(2014) </w:t>
      </w:r>
      <w:hyperlink r:id="rId1" w:history="1">
        <w:r w:rsidRPr="00B23833">
          <w:rPr>
            <w:rStyle w:val="Hyperlink"/>
            <w:lang w:val="en-US"/>
          </w:rPr>
          <w:t>http://news.xinhuanet.com/english/china/2014-01/10/c_133032766.htm</w:t>
        </w:r>
      </w:hyperlink>
      <w:r>
        <w:rPr>
          <w:lang w:val="en-US"/>
        </w:rPr>
        <w:t>, Accessed on 15</w:t>
      </w:r>
      <w:r w:rsidRPr="00CC76E8">
        <w:rPr>
          <w:vertAlign w:val="superscript"/>
          <w:lang w:val="en-US"/>
        </w:rPr>
        <w:t>th</w:t>
      </w:r>
      <w:r>
        <w:rPr>
          <w:lang w:val="en-US"/>
        </w:rPr>
        <w:t xml:space="preserve"> June 2015</w:t>
      </w:r>
    </w:p>
  </w:footnote>
  <w:footnote w:id="2">
    <w:p w:rsidR="002D68D4" w:rsidRPr="000550BC" w:rsidRDefault="002D68D4" w:rsidP="004976EE">
      <w:pPr>
        <w:autoSpaceDE w:val="0"/>
        <w:autoSpaceDN w:val="0"/>
        <w:adjustRightInd w:val="0"/>
        <w:spacing w:after="0" w:line="240" w:lineRule="auto"/>
        <w:rPr>
          <w:rFonts w:ascii="Helvetica-55-Roman" w:hAnsi="Helvetica-55-Roman" w:cs="Helvetica-55-Roman"/>
          <w:sz w:val="20"/>
          <w:szCs w:val="20"/>
        </w:rPr>
      </w:pPr>
      <w:r>
        <w:rPr>
          <w:rStyle w:val="FootnoteReference"/>
        </w:rPr>
        <w:footnoteRef/>
      </w:r>
      <w:r>
        <w:t xml:space="preserve"> </w:t>
      </w:r>
      <w:proofErr w:type="spellStart"/>
      <w:r>
        <w:rPr>
          <w:rFonts w:ascii="Helvetica-55-Roman" w:hAnsi="Helvetica-55-Roman" w:cs="Helvetica-55-Roman"/>
          <w:sz w:val="20"/>
          <w:szCs w:val="20"/>
        </w:rPr>
        <w:t>Acheampong</w:t>
      </w:r>
      <w:proofErr w:type="spellEnd"/>
      <w:r>
        <w:rPr>
          <w:rFonts w:ascii="Helvetica-55-Roman" w:hAnsi="Helvetica-55-Roman" w:cs="Helvetica-55-Roman"/>
          <w:sz w:val="20"/>
          <w:szCs w:val="20"/>
        </w:rPr>
        <w:t>, (1973) Speeches and Interviews, Chairman of the National Redemption Council, p.31.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EE"/>
    <w:rsid w:val="00002658"/>
    <w:rsid w:val="00003007"/>
    <w:rsid w:val="00011B8E"/>
    <w:rsid w:val="000147C4"/>
    <w:rsid w:val="000274F0"/>
    <w:rsid w:val="00064847"/>
    <w:rsid w:val="0007493C"/>
    <w:rsid w:val="000776C6"/>
    <w:rsid w:val="000802A9"/>
    <w:rsid w:val="000A2DB0"/>
    <w:rsid w:val="000B3188"/>
    <w:rsid w:val="000B61D9"/>
    <w:rsid w:val="000D14EE"/>
    <w:rsid w:val="000D4425"/>
    <w:rsid w:val="000E74E5"/>
    <w:rsid w:val="001067FA"/>
    <w:rsid w:val="00120A35"/>
    <w:rsid w:val="00140D5F"/>
    <w:rsid w:val="00155745"/>
    <w:rsid w:val="00155B2B"/>
    <w:rsid w:val="00160151"/>
    <w:rsid w:val="0018124E"/>
    <w:rsid w:val="001828A8"/>
    <w:rsid w:val="00195DBA"/>
    <w:rsid w:val="001B0106"/>
    <w:rsid w:val="001B7F55"/>
    <w:rsid w:val="001E7588"/>
    <w:rsid w:val="001F3804"/>
    <w:rsid w:val="00200848"/>
    <w:rsid w:val="00202250"/>
    <w:rsid w:val="00202D9B"/>
    <w:rsid w:val="00234F77"/>
    <w:rsid w:val="0024254F"/>
    <w:rsid w:val="00257053"/>
    <w:rsid w:val="00266A59"/>
    <w:rsid w:val="00273250"/>
    <w:rsid w:val="002810BD"/>
    <w:rsid w:val="00291956"/>
    <w:rsid w:val="002C10B1"/>
    <w:rsid w:val="002C56AA"/>
    <w:rsid w:val="002C6E09"/>
    <w:rsid w:val="002D626F"/>
    <w:rsid w:val="002D68D4"/>
    <w:rsid w:val="002E3EA8"/>
    <w:rsid w:val="00310614"/>
    <w:rsid w:val="00315E68"/>
    <w:rsid w:val="00337A09"/>
    <w:rsid w:val="00345093"/>
    <w:rsid w:val="003450FA"/>
    <w:rsid w:val="0034790A"/>
    <w:rsid w:val="00372385"/>
    <w:rsid w:val="0039395E"/>
    <w:rsid w:val="003A22F3"/>
    <w:rsid w:val="003B4B65"/>
    <w:rsid w:val="003B6654"/>
    <w:rsid w:val="003C0529"/>
    <w:rsid w:val="003C2031"/>
    <w:rsid w:val="003F1E20"/>
    <w:rsid w:val="0042728E"/>
    <w:rsid w:val="00436854"/>
    <w:rsid w:val="004535E9"/>
    <w:rsid w:val="004621FB"/>
    <w:rsid w:val="00473889"/>
    <w:rsid w:val="00473C31"/>
    <w:rsid w:val="00483BFE"/>
    <w:rsid w:val="004976EE"/>
    <w:rsid w:val="00497C32"/>
    <w:rsid w:val="004A0E27"/>
    <w:rsid w:val="004A127B"/>
    <w:rsid w:val="004A3330"/>
    <w:rsid w:val="004B3AF2"/>
    <w:rsid w:val="004D1A0D"/>
    <w:rsid w:val="004D392A"/>
    <w:rsid w:val="004D530A"/>
    <w:rsid w:val="004E77E6"/>
    <w:rsid w:val="004F6775"/>
    <w:rsid w:val="004F7706"/>
    <w:rsid w:val="004F7D0E"/>
    <w:rsid w:val="00523D97"/>
    <w:rsid w:val="00525A59"/>
    <w:rsid w:val="00526136"/>
    <w:rsid w:val="00564FEC"/>
    <w:rsid w:val="0056736B"/>
    <w:rsid w:val="00575C4F"/>
    <w:rsid w:val="00583C06"/>
    <w:rsid w:val="00584FEA"/>
    <w:rsid w:val="005856FE"/>
    <w:rsid w:val="00587222"/>
    <w:rsid w:val="005946E9"/>
    <w:rsid w:val="005B4729"/>
    <w:rsid w:val="005C480D"/>
    <w:rsid w:val="005E107B"/>
    <w:rsid w:val="005E7BA8"/>
    <w:rsid w:val="00603444"/>
    <w:rsid w:val="00622028"/>
    <w:rsid w:val="006469EC"/>
    <w:rsid w:val="006534E0"/>
    <w:rsid w:val="006539D5"/>
    <w:rsid w:val="006540D8"/>
    <w:rsid w:val="00666E0B"/>
    <w:rsid w:val="00687F69"/>
    <w:rsid w:val="00691FCA"/>
    <w:rsid w:val="006A3189"/>
    <w:rsid w:val="006A4FF9"/>
    <w:rsid w:val="006A5BB5"/>
    <w:rsid w:val="006E3DCD"/>
    <w:rsid w:val="00700378"/>
    <w:rsid w:val="007439FA"/>
    <w:rsid w:val="00744D92"/>
    <w:rsid w:val="00750571"/>
    <w:rsid w:val="00752BA3"/>
    <w:rsid w:val="00755DC6"/>
    <w:rsid w:val="00766A5A"/>
    <w:rsid w:val="007726F8"/>
    <w:rsid w:val="00776BA3"/>
    <w:rsid w:val="007B0FFF"/>
    <w:rsid w:val="007B5695"/>
    <w:rsid w:val="007C5B5E"/>
    <w:rsid w:val="007D5368"/>
    <w:rsid w:val="007E1782"/>
    <w:rsid w:val="007E3179"/>
    <w:rsid w:val="007E514A"/>
    <w:rsid w:val="007E658F"/>
    <w:rsid w:val="00802DA4"/>
    <w:rsid w:val="008423CC"/>
    <w:rsid w:val="008552F7"/>
    <w:rsid w:val="00864944"/>
    <w:rsid w:val="00894E36"/>
    <w:rsid w:val="008A2635"/>
    <w:rsid w:val="008B1A3D"/>
    <w:rsid w:val="008D0D7D"/>
    <w:rsid w:val="008D7C7D"/>
    <w:rsid w:val="008E0E79"/>
    <w:rsid w:val="008F696D"/>
    <w:rsid w:val="00906D14"/>
    <w:rsid w:val="00915141"/>
    <w:rsid w:val="00917874"/>
    <w:rsid w:val="0092350D"/>
    <w:rsid w:val="009336CE"/>
    <w:rsid w:val="00953A4B"/>
    <w:rsid w:val="009731F9"/>
    <w:rsid w:val="00974129"/>
    <w:rsid w:val="009756E4"/>
    <w:rsid w:val="009758B1"/>
    <w:rsid w:val="00975CFE"/>
    <w:rsid w:val="009860AE"/>
    <w:rsid w:val="00991010"/>
    <w:rsid w:val="009A055B"/>
    <w:rsid w:val="009D4FDF"/>
    <w:rsid w:val="009E2694"/>
    <w:rsid w:val="009E5A7A"/>
    <w:rsid w:val="009E691F"/>
    <w:rsid w:val="009F3694"/>
    <w:rsid w:val="00A14E05"/>
    <w:rsid w:val="00A321E6"/>
    <w:rsid w:val="00A45910"/>
    <w:rsid w:val="00A5691F"/>
    <w:rsid w:val="00A62606"/>
    <w:rsid w:val="00A63874"/>
    <w:rsid w:val="00A63D71"/>
    <w:rsid w:val="00A75CFE"/>
    <w:rsid w:val="00A90AD7"/>
    <w:rsid w:val="00A9509B"/>
    <w:rsid w:val="00A9543A"/>
    <w:rsid w:val="00A959D3"/>
    <w:rsid w:val="00AF112F"/>
    <w:rsid w:val="00AF7746"/>
    <w:rsid w:val="00AF7B39"/>
    <w:rsid w:val="00B2075D"/>
    <w:rsid w:val="00B21B2F"/>
    <w:rsid w:val="00B22015"/>
    <w:rsid w:val="00B44D4C"/>
    <w:rsid w:val="00B46794"/>
    <w:rsid w:val="00B617E2"/>
    <w:rsid w:val="00B70034"/>
    <w:rsid w:val="00B72082"/>
    <w:rsid w:val="00B77634"/>
    <w:rsid w:val="00B94100"/>
    <w:rsid w:val="00BE479E"/>
    <w:rsid w:val="00BE5C65"/>
    <w:rsid w:val="00BE6560"/>
    <w:rsid w:val="00C059B1"/>
    <w:rsid w:val="00C07E19"/>
    <w:rsid w:val="00C17037"/>
    <w:rsid w:val="00C17704"/>
    <w:rsid w:val="00C178F7"/>
    <w:rsid w:val="00C30584"/>
    <w:rsid w:val="00C84E71"/>
    <w:rsid w:val="00C9309A"/>
    <w:rsid w:val="00C95FE1"/>
    <w:rsid w:val="00CC35F2"/>
    <w:rsid w:val="00CC4DD5"/>
    <w:rsid w:val="00CC699B"/>
    <w:rsid w:val="00CD161A"/>
    <w:rsid w:val="00CD5FE5"/>
    <w:rsid w:val="00CE6015"/>
    <w:rsid w:val="00CF6F59"/>
    <w:rsid w:val="00D258FE"/>
    <w:rsid w:val="00D42BB8"/>
    <w:rsid w:val="00D4781D"/>
    <w:rsid w:val="00D520B6"/>
    <w:rsid w:val="00D52ED5"/>
    <w:rsid w:val="00D7569B"/>
    <w:rsid w:val="00D77B1C"/>
    <w:rsid w:val="00D85F70"/>
    <w:rsid w:val="00DA48B0"/>
    <w:rsid w:val="00DC6C57"/>
    <w:rsid w:val="00DE1B9F"/>
    <w:rsid w:val="00DF65D0"/>
    <w:rsid w:val="00E151D8"/>
    <w:rsid w:val="00E16948"/>
    <w:rsid w:val="00E30FD7"/>
    <w:rsid w:val="00E4279E"/>
    <w:rsid w:val="00E5229F"/>
    <w:rsid w:val="00E6217D"/>
    <w:rsid w:val="00E864B4"/>
    <w:rsid w:val="00E91355"/>
    <w:rsid w:val="00E9463A"/>
    <w:rsid w:val="00EA7A4C"/>
    <w:rsid w:val="00EB21E6"/>
    <w:rsid w:val="00F20FFF"/>
    <w:rsid w:val="00F26A55"/>
    <w:rsid w:val="00F357CD"/>
    <w:rsid w:val="00F413C1"/>
    <w:rsid w:val="00F621A5"/>
    <w:rsid w:val="00F7094A"/>
    <w:rsid w:val="00F7226C"/>
    <w:rsid w:val="00F748C6"/>
    <w:rsid w:val="00F76558"/>
    <w:rsid w:val="00F8594A"/>
    <w:rsid w:val="00F86126"/>
    <w:rsid w:val="00F9380A"/>
    <w:rsid w:val="00F94188"/>
    <w:rsid w:val="00FB589A"/>
    <w:rsid w:val="00FB69A2"/>
    <w:rsid w:val="00FD7EA8"/>
    <w:rsid w:val="00FF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6F368-A99E-4D13-BBDD-C65407F8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76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A2D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6EE"/>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4976EE"/>
    <w:rPr>
      <w:rFonts w:ascii="Times New Roman" w:hAnsi="Times New Roman" w:cs="Times New Roman"/>
      <w:sz w:val="24"/>
      <w:szCs w:val="24"/>
    </w:rPr>
  </w:style>
  <w:style w:type="paragraph" w:styleId="FootnoteText">
    <w:name w:val="footnote text"/>
    <w:basedOn w:val="Normal"/>
    <w:link w:val="FootnoteTextChar"/>
    <w:uiPriority w:val="99"/>
    <w:unhideWhenUsed/>
    <w:rsid w:val="004976EE"/>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4976EE"/>
    <w:rPr>
      <w:sz w:val="20"/>
      <w:szCs w:val="20"/>
      <w:lang w:val="en-GB"/>
    </w:rPr>
  </w:style>
  <w:style w:type="character" w:styleId="FootnoteReference">
    <w:name w:val="footnote reference"/>
    <w:basedOn w:val="DefaultParagraphFont"/>
    <w:uiPriority w:val="99"/>
    <w:semiHidden/>
    <w:unhideWhenUsed/>
    <w:rsid w:val="004976EE"/>
    <w:rPr>
      <w:vertAlign w:val="superscript"/>
    </w:rPr>
  </w:style>
  <w:style w:type="paragraph" w:customStyle="1" w:styleId="Default">
    <w:name w:val="Default"/>
    <w:rsid w:val="004976EE"/>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yperlink">
    <w:name w:val="Hyperlink"/>
    <w:basedOn w:val="DefaultParagraphFont"/>
    <w:uiPriority w:val="99"/>
    <w:unhideWhenUsed/>
    <w:rsid w:val="004976EE"/>
    <w:rPr>
      <w:color w:val="0000FF"/>
      <w:u w:val="single"/>
    </w:rPr>
  </w:style>
  <w:style w:type="character" w:customStyle="1" w:styleId="apple-converted-space">
    <w:name w:val="apple-converted-space"/>
    <w:basedOn w:val="DefaultParagraphFont"/>
    <w:rsid w:val="004976EE"/>
  </w:style>
  <w:style w:type="character" w:customStyle="1" w:styleId="Heading2Char">
    <w:name w:val="Heading 2 Char"/>
    <w:basedOn w:val="DefaultParagraphFont"/>
    <w:link w:val="Heading2"/>
    <w:uiPriority w:val="9"/>
    <w:semiHidden/>
    <w:rsid w:val="000A2DB0"/>
    <w:rPr>
      <w:rFonts w:asciiTheme="majorHAnsi" w:eastAsiaTheme="majorEastAsia" w:hAnsiTheme="majorHAnsi" w:cstheme="majorBidi"/>
      <w:color w:val="2E74B5" w:themeColor="accent1" w:themeShade="BF"/>
      <w:sz w:val="26"/>
      <w:szCs w:val="26"/>
    </w:rPr>
  </w:style>
  <w:style w:type="character" w:customStyle="1" w:styleId="ff4">
    <w:name w:val="ff4"/>
    <w:basedOn w:val="DefaultParagraphFont"/>
    <w:rsid w:val="009731F9"/>
  </w:style>
  <w:style w:type="character" w:customStyle="1" w:styleId="ff1">
    <w:name w:val="ff1"/>
    <w:basedOn w:val="DefaultParagraphFont"/>
    <w:rsid w:val="009731F9"/>
  </w:style>
  <w:style w:type="table" w:styleId="TableGrid">
    <w:name w:val="Table Grid"/>
    <w:basedOn w:val="TableNormal"/>
    <w:uiPriority w:val="39"/>
    <w:rsid w:val="00523D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B21B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1B2F"/>
    <w:rPr>
      <w:sz w:val="20"/>
      <w:szCs w:val="20"/>
    </w:rPr>
  </w:style>
  <w:style w:type="character" w:styleId="EndnoteReference">
    <w:name w:val="endnote reference"/>
    <w:basedOn w:val="DefaultParagraphFont"/>
    <w:uiPriority w:val="99"/>
    <w:semiHidden/>
    <w:unhideWhenUsed/>
    <w:rsid w:val="00B21B2F"/>
    <w:rPr>
      <w:vertAlign w:val="superscript"/>
    </w:rPr>
  </w:style>
  <w:style w:type="paragraph" w:styleId="Bibliography">
    <w:name w:val="Bibliography"/>
    <w:basedOn w:val="Normal"/>
    <w:next w:val="Normal"/>
    <w:uiPriority w:val="37"/>
    <w:unhideWhenUsed/>
    <w:rsid w:val="005856FE"/>
  </w:style>
  <w:style w:type="paragraph" w:styleId="Header">
    <w:name w:val="header"/>
    <w:basedOn w:val="Normal"/>
    <w:link w:val="HeaderChar"/>
    <w:uiPriority w:val="99"/>
    <w:unhideWhenUsed/>
    <w:rsid w:val="003B6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654"/>
  </w:style>
  <w:style w:type="paragraph" w:styleId="Footer">
    <w:name w:val="footer"/>
    <w:basedOn w:val="Normal"/>
    <w:link w:val="FooterChar"/>
    <w:uiPriority w:val="99"/>
    <w:unhideWhenUsed/>
    <w:rsid w:val="003B6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1916">
      <w:bodyDiv w:val="1"/>
      <w:marLeft w:val="0"/>
      <w:marRight w:val="0"/>
      <w:marTop w:val="0"/>
      <w:marBottom w:val="0"/>
      <w:divBdr>
        <w:top w:val="none" w:sz="0" w:space="0" w:color="auto"/>
        <w:left w:val="none" w:sz="0" w:space="0" w:color="auto"/>
        <w:bottom w:val="none" w:sz="0" w:space="0" w:color="auto"/>
        <w:right w:val="none" w:sz="0" w:space="0" w:color="auto"/>
      </w:divBdr>
    </w:div>
    <w:div w:id="14574066">
      <w:bodyDiv w:val="1"/>
      <w:marLeft w:val="0"/>
      <w:marRight w:val="0"/>
      <w:marTop w:val="0"/>
      <w:marBottom w:val="0"/>
      <w:divBdr>
        <w:top w:val="none" w:sz="0" w:space="0" w:color="auto"/>
        <w:left w:val="none" w:sz="0" w:space="0" w:color="auto"/>
        <w:bottom w:val="none" w:sz="0" w:space="0" w:color="auto"/>
        <w:right w:val="none" w:sz="0" w:space="0" w:color="auto"/>
      </w:divBdr>
    </w:div>
    <w:div w:id="15928012">
      <w:bodyDiv w:val="1"/>
      <w:marLeft w:val="0"/>
      <w:marRight w:val="0"/>
      <w:marTop w:val="0"/>
      <w:marBottom w:val="0"/>
      <w:divBdr>
        <w:top w:val="none" w:sz="0" w:space="0" w:color="auto"/>
        <w:left w:val="none" w:sz="0" w:space="0" w:color="auto"/>
        <w:bottom w:val="none" w:sz="0" w:space="0" w:color="auto"/>
        <w:right w:val="none" w:sz="0" w:space="0" w:color="auto"/>
      </w:divBdr>
    </w:div>
    <w:div w:id="16659703">
      <w:bodyDiv w:val="1"/>
      <w:marLeft w:val="0"/>
      <w:marRight w:val="0"/>
      <w:marTop w:val="0"/>
      <w:marBottom w:val="0"/>
      <w:divBdr>
        <w:top w:val="none" w:sz="0" w:space="0" w:color="auto"/>
        <w:left w:val="none" w:sz="0" w:space="0" w:color="auto"/>
        <w:bottom w:val="none" w:sz="0" w:space="0" w:color="auto"/>
        <w:right w:val="none" w:sz="0" w:space="0" w:color="auto"/>
      </w:divBdr>
      <w:divsChild>
        <w:div w:id="668827399">
          <w:marLeft w:val="0"/>
          <w:marRight w:val="0"/>
          <w:marTop w:val="0"/>
          <w:marBottom w:val="0"/>
          <w:divBdr>
            <w:top w:val="none" w:sz="0" w:space="0" w:color="auto"/>
            <w:left w:val="none" w:sz="0" w:space="0" w:color="auto"/>
            <w:bottom w:val="none" w:sz="0" w:space="0" w:color="auto"/>
            <w:right w:val="none" w:sz="0" w:space="0" w:color="auto"/>
          </w:divBdr>
        </w:div>
        <w:div w:id="1542202336">
          <w:marLeft w:val="0"/>
          <w:marRight w:val="0"/>
          <w:marTop w:val="0"/>
          <w:marBottom w:val="0"/>
          <w:divBdr>
            <w:top w:val="none" w:sz="0" w:space="0" w:color="auto"/>
            <w:left w:val="none" w:sz="0" w:space="0" w:color="auto"/>
            <w:bottom w:val="none" w:sz="0" w:space="0" w:color="auto"/>
            <w:right w:val="none" w:sz="0" w:space="0" w:color="auto"/>
          </w:divBdr>
        </w:div>
        <w:div w:id="1400440930">
          <w:marLeft w:val="0"/>
          <w:marRight w:val="0"/>
          <w:marTop w:val="0"/>
          <w:marBottom w:val="0"/>
          <w:divBdr>
            <w:top w:val="none" w:sz="0" w:space="0" w:color="auto"/>
            <w:left w:val="none" w:sz="0" w:space="0" w:color="auto"/>
            <w:bottom w:val="none" w:sz="0" w:space="0" w:color="auto"/>
            <w:right w:val="none" w:sz="0" w:space="0" w:color="auto"/>
          </w:divBdr>
        </w:div>
        <w:div w:id="731537333">
          <w:marLeft w:val="0"/>
          <w:marRight w:val="0"/>
          <w:marTop w:val="0"/>
          <w:marBottom w:val="0"/>
          <w:divBdr>
            <w:top w:val="none" w:sz="0" w:space="0" w:color="auto"/>
            <w:left w:val="none" w:sz="0" w:space="0" w:color="auto"/>
            <w:bottom w:val="none" w:sz="0" w:space="0" w:color="auto"/>
            <w:right w:val="none" w:sz="0" w:space="0" w:color="auto"/>
          </w:divBdr>
        </w:div>
        <w:div w:id="948467817">
          <w:marLeft w:val="0"/>
          <w:marRight w:val="0"/>
          <w:marTop w:val="0"/>
          <w:marBottom w:val="0"/>
          <w:divBdr>
            <w:top w:val="none" w:sz="0" w:space="0" w:color="auto"/>
            <w:left w:val="none" w:sz="0" w:space="0" w:color="auto"/>
            <w:bottom w:val="none" w:sz="0" w:space="0" w:color="auto"/>
            <w:right w:val="none" w:sz="0" w:space="0" w:color="auto"/>
          </w:divBdr>
        </w:div>
      </w:divsChild>
    </w:div>
    <w:div w:id="17583264">
      <w:bodyDiv w:val="1"/>
      <w:marLeft w:val="0"/>
      <w:marRight w:val="0"/>
      <w:marTop w:val="0"/>
      <w:marBottom w:val="0"/>
      <w:divBdr>
        <w:top w:val="none" w:sz="0" w:space="0" w:color="auto"/>
        <w:left w:val="none" w:sz="0" w:space="0" w:color="auto"/>
        <w:bottom w:val="none" w:sz="0" w:space="0" w:color="auto"/>
        <w:right w:val="none" w:sz="0" w:space="0" w:color="auto"/>
      </w:divBdr>
    </w:div>
    <w:div w:id="21130622">
      <w:bodyDiv w:val="1"/>
      <w:marLeft w:val="0"/>
      <w:marRight w:val="0"/>
      <w:marTop w:val="0"/>
      <w:marBottom w:val="0"/>
      <w:divBdr>
        <w:top w:val="none" w:sz="0" w:space="0" w:color="auto"/>
        <w:left w:val="none" w:sz="0" w:space="0" w:color="auto"/>
        <w:bottom w:val="none" w:sz="0" w:space="0" w:color="auto"/>
        <w:right w:val="none" w:sz="0" w:space="0" w:color="auto"/>
      </w:divBdr>
    </w:div>
    <w:div w:id="22440782">
      <w:bodyDiv w:val="1"/>
      <w:marLeft w:val="0"/>
      <w:marRight w:val="0"/>
      <w:marTop w:val="0"/>
      <w:marBottom w:val="0"/>
      <w:divBdr>
        <w:top w:val="none" w:sz="0" w:space="0" w:color="auto"/>
        <w:left w:val="none" w:sz="0" w:space="0" w:color="auto"/>
        <w:bottom w:val="none" w:sz="0" w:space="0" w:color="auto"/>
        <w:right w:val="none" w:sz="0" w:space="0" w:color="auto"/>
      </w:divBdr>
    </w:div>
    <w:div w:id="44255072">
      <w:bodyDiv w:val="1"/>
      <w:marLeft w:val="0"/>
      <w:marRight w:val="0"/>
      <w:marTop w:val="0"/>
      <w:marBottom w:val="0"/>
      <w:divBdr>
        <w:top w:val="none" w:sz="0" w:space="0" w:color="auto"/>
        <w:left w:val="none" w:sz="0" w:space="0" w:color="auto"/>
        <w:bottom w:val="none" w:sz="0" w:space="0" w:color="auto"/>
        <w:right w:val="none" w:sz="0" w:space="0" w:color="auto"/>
      </w:divBdr>
    </w:div>
    <w:div w:id="45492052">
      <w:bodyDiv w:val="1"/>
      <w:marLeft w:val="0"/>
      <w:marRight w:val="0"/>
      <w:marTop w:val="0"/>
      <w:marBottom w:val="0"/>
      <w:divBdr>
        <w:top w:val="none" w:sz="0" w:space="0" w:color="auto"/>
        <w:left w:val="none" w:sz="0" w:space="0" w:color="auto"/>
        <w:bottom w:val="none" w:sz="0" w:space="0" w:color="auto"/>
        <w:right w:val="none" w:sz="0" w:space="0" w:color="auto"/>
      </w:divBdr>
    </w:div>
    <w:div w:id="81532029">
      <w:bodyDiv w:val="1"/>
      <w:marLeft w:val="0"/>
      <w:marRight w:val="0"/>
      <w:marTop w:val="0"/>
      <w:marBottom w:val="0"/>
      <w:divBdr>
        <w:top w:val="none" w:sz="0" w:space="0" w:color="auto"/>
        <w:left w:val="none" w:sz="0" w:space="0" w:color="auto"/>
        <w:bottom w:val="none" w:sz="0" w:space="0" w:color="auto"/>
        <w:right w:val="none" w:sz="0" w:space="0" w:color="auto"/>
      </w:divBdr>
    </w:div>
    <w:div w:id="81537830">
      <w:bodyDiv w:val="1"/>
      <w:marLeft w:val="0"/>
      <w:marRight w:val="0"/>
      <w:marTop w:val="0"/>
      <w:marBottom w:val="0"/>
      <w:divBdr>
        <w:top w:val="none" w:sz="0" w:space="0" w:color="auto"/>
        <w:left w:val="none" w:sz="0" w:space="0" w:color="auto"/>
        <w:bottom w:val="none" w:sz="0" w:space="0" w:color="auto"/>
        <w:right w:val="none" w:sz="0" w:space="0" w:color="auto"/>
      </w:divBdr>
    </w:div>
    <w:div w:id="86846923">
      <w:bodyDiv w:val="1"/>
      <w:marLeft w:val="0"/>
      <w:marRight w:val="0"/>
      <w:marTop w:val="0"/>
      <w:marBottom w:val="0"/>
      <w:divBdr>
        <w:top w:val="none" w:sz="0" w:space="0" w:color="auto"/>
        <w:left w:val="none" w:sz="0" w:space="0" w:color="auto"/>
        <w:bottom w:val="none" w:sz="0" w:space="0" w:color="auto"/>
        <w:right w:val="none" w:sz="0" w:space="0" w:color="auto"/>
      </w:divBdr>
    </w:div>
    <w:div w:id="120802975">
      <w:bodyDiv w:val="1"/>
      <w:marLeft w:val="0"/>
      <w:marRight w:val="0"/>
      <w:marTop w:val="0"/>
      <w:marBottom w:val="0"/>
      <w:divBdr>
        <w:top w:val="none" w:sz="0" w:space="0" w:color="auto"/>
        <w:left w:val="none" w:sz="0" w:space="0" w:color="auto"/>
        <w:bottom w:val="none" w:sz="0" w:space="0" w:color="auto"/>
        <w:right w:val="none" w:sz="0" w:space="0" w:color="auto"/>
      </w:divBdr>
    </w:div>
    <w:div w:id="121702851">
      <w:bodyDiv w:val="1"/>
      <w:marLeft w:val="0"/>
      <w:marRight w:val="0"/>
      <w:marTop w:val="0"/>
      <w:marBottom w:val="0"/>
      <w:divBdr>
        <w:top w:val="none" w:sz="0" w:space="0" w:color="auto"/>
        <w:left w:val="none" w:sz="0" w:space="0" w:color="auto"/>
        <w:bottom w:val="none" w:sz="0" w:space="0" w:color="auto"/>
        <w:right w:val="none" w:sz="0" w:space="0" w:color="auto"/>
      </w:divBdr>
    </w:div>
    <w:div w:id="131295316">
      <w:bodyDiv w:val="1"/>
      <w:marLeft w:val="0"/>
      <w:marRight w:val="0"/>
      <w:marTop w:val="0"/>
      <w:marBottom w:val="0"/>
      <w:divBdr>
        <w:top w:val="none" w:sz="0" w:space="0" w:color="auto"/>
        <w:left w:val="none" w:sz="0" w:space="0" w:color="auto"/>
        <w:bottom w:val="none" w:sz="0" w:space="0" w:color="auto"/>
        <w:right w:val="none" w:sz="0" w:space="0" w:color="auto"/>
      </w:divBdr>
    </w:div>
    <w:div w:id="132328808">
      <w:bodyDiv w:val="1"/>
      <w:marLeft w:val="0"/>
      <w:marRight w:val="0"/>
      <w:marTop w:val="0"/>
      <w:marBottom w:val="0"/>
      <w:divBdr>
        <w:top w:val="none" w:sz="0" w:space="0" w:color="auto"/>
        <w:left w:val="none" w:sz="0" w:space="0" w:color="auto"/>
        <w:bottom w:val="none" w:sz="0" w:space="0" w:color="auto"/>
        <w:right w:val="none" w:sz="0" w:space="0" w:color="auto"/>
      </w:divBdr>
    </w:div>
    <w:div w:id="137263919">
      <w:bodyDiv w:val="1"/>
      <w:marLeft w:val="0"/>
      <w:marRight w:val="0"/>
      <w:marTop w:val="0"/>
      <w:marBottom w:val="0"/>
      <w:divBdr>
        <w:top w:val="none" w:sz="0" w:space="0" w:color="auto"/>
        <w:left w:val="none" w:sz="0" w:space="0" w:color="auto"/>
        <w:bottom w:val="none" w:sz="0" w:space="0" w:color="auto"/>
        <w:right w:val="none" w:sz="0" w:space="0" w:color="auto"/>
      </w:divBdr>
    </w:div>
    <w:div w:id="137891364">
      <w:bodyDiv w:val="1"/>
      <w:marLeft w:val="0"/>
      <w:marRight w:val="0"/>
      <w:marTop w:val="0"/>
      <w:marBottom w:val="0"/>
      <w:divBdr>
        <w:top w:val="none" w:sz="0" w:space="0" w:color="auto"/>
        <w:left w:val="none" w:sz="0" w:space="0" w:color="auto"/>
        <w:bottom w:val="none" w:sz="0" w:space="0" w:color="auto"/>
        <w:right w:val="none" w:sz="0" w:space="0" w:color="auto"/>
      </w:divBdr>
    </w:div>
    <w:div w:id="142167330">
      <w:bodyDiv w:val="1"/>
      <w:marLeft w:val="0"/>
      <w:marRight w:val="0"/>
      <w:marTop w:val="0"/>
      <w:marBottom w:val="0"/>
      <w:divBdr>
        <w:top w:val="none" w:sz="0" w:space="0" w:color="auto"/>
        <w:left w:val="none" w:sz="0" w:space="0" w:color="auto"/>
        <w:bottom w:val="none" w:sz="0" w:space="0" w:color="auto"/>
        <w:right w:val="none" w:sz="0" w:space="0" w:color="auto"/>
      </w:divBdr>
      <w:divsChild>
        <w:div w:id="1392538525">
          <w:marLeft w:val="0"/>
          <w:marRight w:val="0"/>
          <w:marTop w:val="0"/>
          <w:marBottom w:val="0"/>
          <w:divBdr>
            <w:top w:val="none" w:sz="0" w:space="0" w:color="auto"/>
            <w:left w:val="none" w:sz="0" w:space="0" w:color="auto"/>
            <w:bottom w:val="none" w:sz="0" w:space="0" w:color="auto"/>
            <w:right w:val="none" w:sz="0" w:space="0" w:color="auto"/>
          </w:divBdr>
        </w:div>
        <w:div w:id="2008900405">
          <w:marLeft w:val="0"/>
          <w:marRight w:val="0"/>
          <w:marTop w:val="0"/>
          <w:marBottom w:val="0"/>
          <w:divBdr>
            <w:top w:val="none" w:sz="0" w:space="0" w:color="auto"/>
            <w:left w:val="none" w:sz="0" w:space="0" w:color="auto"/>
            <w:bottom w:val="none" w:sz="0" w:space="0" w:color="auto"/>
            <w:right w:val="none" w:sz="0" w:space="0" w:color="auto"/>
          </w:divBdr>
        </w:div>
        <w:div w:id="311716762">
          <w:marLeft w:val="0"/>
          <w:marRight w:val="0"/>
          <w:marTop w:val="0"/>
          <w:marBottom w:val="0"/>
          <w:divBdr>
            <w:top w:val="none" w:sz="0" w:space="0" w:color="auto"/>
            <w:left w:val="none" w:sz="0" w:space="0" w:color="auto"/>
            <w:bottom w:val="none" w:sz="0" w:space="0" w:color="auto"/>
            <w:right w:val="none" w:sz="0" w:space="0" w:color="auto"/>
          </w:divBdr>
        </w:div>
      </w:divsChild>
    </w:div>
    <w:div w:id="142627198">
      <w:bodyDiv w:val="1"/>
      <w:marLeft w:val="0"/>
      <w:marRight w:val="0"/>
      <w:marTop w:val="0"/>
      <w:marBottom w:val="0"/>
      <w:divBdr>
        <w:top w:val="none" w:sz="0" w:space="0" w:color="auto"/>
        <w:left w:val="none" w:sz="0" w:space="0" w:color="auto"/>
        <w:bottom w:val="none" w:sz="0" w:space="0" w:color="auto"/>
        <w:right w:val="none" w:sz="0" w:space="0" w:color="auto"/>
      </w:divBdr>
    </w:div>
    <w:div w:id="147747149">
      <w:bodyDiv w:val="1"/>
      <w:marLeft w:val="0"/>
      <w:marRight w:val="0"/>
      <w:marTop w:val="0"/>
      <w:marBottom w:val="0"/>
      <w:divBdr>
        <w:top w:val="none" w:sz="0" w:space="0" w:color="auto"/>
        <w:left w:val="none" w:sz="0" w:space="0" w:color="auto"/>
        <w:bottom w:val="none" w:sz="0" w:space="0" w:color="auto"/>
        <w:right w:val="none" w:sz="0" w:space="0" w:color="auto"/>
      </w:divBdr>
    </w:div>
    <w:div w:id="147985577">
      <w:bodyDiv w:val="1"/>
      <w:marLeft w:val="0"/>
      <w:marRight w:val="0"/>
      <w:marTop w:val="0"/>
      <w:marBottom w:val="0"/>
      <w:divBdr>
        <w:top w:val="none" w:sz="0" w:space="0" w:color="auto"/>
        <w:left w:val="none" w:sz="0" w:space="0" w:color="auto"/>
        <w:bottom w:val="none" w:sz="0" w:space="0" w:color="auto"/>
        <w:right w:val="none" w:sz="0" w:space="0" w:color="auto"/>
      </w:divBdr>
    </w:div>
    <w:div w:id="150143091">
      <w:bodyDiv w:val="1"/>
      <w:marLeft w:val="0"/>
      <w:marRight w:val="0"/>
      <w:marTop w:val="0"/>
      <w:marBottom w:val="0"/>
      <w:divBdr>
        <w:top w:val="none" w:sz="0" w:space="0" w:color="auto"/>
        <w:left w:val="none" w:sz="0" w:space="0" w:color="auto"/>
        <w:bottom w:val="none" w:sz="0" w:space="0" w:color="auto"/>
        <w:right w:val="none" w:sz="0" w:space="0" w:color="auto"/>
      </w:divBdr>
    </w:div>
    <w:div w:id="170031350">
      <w:bodyDiv w:val="1"/>
      <w:marLeft w:val="0"/>
      <w:marRight w:val="0"/>
      <w:marTop w:val="0"/>
      <w:marBottom w:val="0"/>
      <w:divBdr>
        <w:top w:val="none" w:sz="0" w:space="0" w:color="auto"/>
        <w:left w:val="none" w:sz="0" w:space="0" w:color="auto"/>
        <w:bottom w:val="none" w:sz="0" w:space="0" w:color="auto"/>
        <w:right w:val="none" w:sz="0" w:space="0" w:color="auto"/>
      </w:divBdr>
    </w:div>
    <w:div w:id="195705667">
      <w:bodyDiv w:val="1"/>
      <w:marLeft w:val="0"/>
      <w:marRight w:val="0"/>
      <w:marTop w:val="0"/>
      <w:marBottom w:val="0"/>
      <w:divBdr>
        <w:top w:val="none" w:sz="0" w:space="0" w:color="auto"/>
        <w:left w:val="none" w:sz="0" w:space="0" w:color="auto"/>
        <w:bottom w:val="none" w:sz="0" w:space="0" w:color="auto"/>
        <w:right w:val="none" w:sz="0" w:space="0" w:color="auto"/>
      </w:divBdr>
    </w:div>
    <w:div w:id="198593425">
      <w:bodyDiv w:val="1"/>
      <w:marLeft w:val="0"/>
      <w:marRight w:val="0"/>
      <w:marTop w:val="0"/>
      <w:marBottom w:val="0"/>
      <w:divBdr>
        <w:top w:val="none" w:sz="0" w:space="0" w:color="auto"/>
        <w:left w:val="none" w:sz="0" w:space="0" w:color="auto"/>
        <w:bottom w:val="none" w:sz="0" w:space="0" w:color="auto"/>
        <w:right w:val="none" w:sz="0" w:space="0" w:color="auto"/>
      </w:divBdr>
    </w:div>
    <w:div w:id="202400351">
      <w:bodyDiv w:val="1"/>
      <w:marLeft w:val="0"/>
      <w:marRight w:val="0"/>
      <w:marTop w:val="0"/>
      <w:marBottom w:val="0"/>
      <w:divBdr>
        <w:top w:val="none" w:sz="0" w:space="0" w:color="auto"/>
        <w:left w:val="none" w:sz="0" w:space="0" w:color="auto"/>
        <w:bottom w:val="none" w:sz="0" w:space="0" w:color="auto"/>
        <w:right w:val="none" w:sz="0" w:space="0" w:color="auto"/>
      </w:divBdr>
    </w:div>
    <w:div w:id="220294386">
      <w:bodyDiv w:val="1"/>
      <w:marLeft w:val="0"/>
      <w:marRight w:val="0"/>
      <w:marTop w:val="0"/>
      <w:marBottom w:val="0"/>
      <w:divBdr>
        <w:top w:val="none" w:sz="0" w:space="0" w:color="auto"/>
        <w:left w:val="none" w:sz="0" w:space="0" w:color="auto"/>
        <w:bottom w:val="none" w:sz="0" w:space="0" w:color="auto"/>
        <w:right w:val="none" w:sz="0" w:space="0" w:color="auto"/>
      </w:divBdr>
    </w:div>
    <w:div w:id="235021621">
      <w:bodyDiv w:val="1"/>
      <w:marLeft w:val="0"/>
      <w:marRight w:val="0"/>
      <w:marTop w:val="0"/>
      <w:marBottom w:val="0"/>
      <w:divBdr>
        <w:top w:val="none" w:sz="0" w:space="0" w:color="auto"/>
        <w:left w:val="none" w:sz="0" w:space="0" w:color="auto"/>
        <w:bottom w:val="none" w:sz="0" w:space="0" w:color="auto"/>
        <w:right w:val="none" w:sz="0" w:space="0" w:color="auto"/>
      </w:divBdr>
    </w:div>
    <w:div w:id="235365061">
      <w:bodyDiv w:val="1"/>
      <w:marLeft w:val="0"/>
      <w:marRight w:val="0"/>
      <w:marTop w:val="0"/>
      <w:marBottom w:val="0"/>
      <w:divBdr>
        <w:top w:val="none" w:sz="0" w:space="0" w:color="auto"/>
        <w:left w:val="none" w:sz="0" w:space="0" w:color="auto"/>
        <w:bottom w:val="none" w:sz="0" w:space="0" w:color="auto"/>
        <w:right w:val="none" w:sz="0" w:space="0" w:color="auto"/>
      </w:divBdr>
      <w:divsChild>
        <w:div w:id="546600077">
          <w:marLeft w:val="0"/>
          <w:marRight w:val="0"/>
          <w:marTop w:val="0"/>
          <w:marBottom w:val="0"/>
          <w:divBdr>
            <w:top w:val="none" w:sz="0" w:space="0" w:color="auto"/>
            <w:left w:val="none" w:sz="0" w:space="0" w:color="auto"/>
            <w:bottom w:val="none" w:sz="0" w:space="0" w:color="auto"/>
            <w:right w:val="none" w:sz="0" w:space="0" w:color="auto"/>
          </w:divBdr>
        </w:div>
        <w:div w:id="1776437981">
          <w:marLeft w:val="0"/>
          <w:marRight w:val="0"/>
          <w:marTop w:val="0"/>
          <w:marBottom w:val="0"/>
          <w:divBdr>
            <w:top w:val="none" w:sz="0" w:space="0" w:color="auto"/>
            <w:left w:val="none" w:sz="0" w:space="0" w:color="auto"/>
            <w:bottom w:val="none" w:sz="0" w:space="0" w:color="auto"/>
            <w:right w:val="none" w:sz="0" w:space="0" w:color="auto"/>
          </w:divBdr>
        </w:div>
      </w:divsChild>
    </w:div>
    <w:div w:id="237178484">
      <w:bodyDiv w:val="1"/>
      <w:marLeft w:val="0"/>
      <w:marRight w:val="0"/>
      <w:marTop w:val="0"/>
      <w:marBottom w:val="0"/>
      <w:divBdr>
        <w:top w:val="none" w:sz="0" w:space="0" w:color="auto"/>
        <w:left w:val="none" w:sz="0" w:space="0" w:color="auto"/>
        <w:bottom w:val="none" w:sz="0" w:space="0" w:color="auto"/>
        <w:right w:val="none" w:sz="0" w:space="0" w:color="auto"/>
      </w:divBdr>
    </w:div>
    <w:div w:id="238829648">
      <w:bodyDiv w:val="1"/>
      <w:marLeft w:val="0"/>
      <w:marRight w:val="0"/>
      <w:marTop w:val="0"/>
      <w:marBottom w:val="0"/>
      <w:divBdr>
        <w:top w:val="none" w:sz="0" w:space="0" w:color="auto"/>
        <w:left w:val="none" w:sz="0" w:space="0" w:color="auto"/>
        <w:bottom w:val="none" w:sz="0" w:space="0" w:color="auto"/>
        <w:right w:val="none" w:sz="0" w:space="0" w:color="auto"/>
      </w:divBdr>
    </w:div>
    <w:div w:id="247732334">
      <w:bodyDiv w:val="1"/>
      <w:marLeft w:val="0"/>
      <w:marRight w:val="0"/>
      <w:marTop w:val="0"/>
      <w:marBottom w:val="0"/>
      <w:divBdr>
        <w:top w:val="none" w:sz="0" w:space="0" w:color="auto"/>
        <w:left w:val="none" w:sz="0" w:space="0" w:color="auto"/>
        <w:bottom w:val="none" w:sz="0" w:space="0" w:color="auto"/>
        <w:right w:val="none" w:sz="0" w:space="0" w:color="auto"/>
      </w:divBdr>
    </w:div>
    <w:div w:id="249824790">
      <w:bodyDiv w:val="1"/>
      <w:marLeft w:val="0"/>
      <w:marRight w:val="0"/>
      <w:marTop w:val="0"/>
      <w:marBottom w:val="0"/>
      <w:divBdr>
        <w:top w:val="none" w:sz="0" w:space="0" w:color="auto"/>
        <w:left w:val="none" w:sz="0" w:space="0" w:color="auto"/>
        <w:bottom w:val="none" w:sz="0" w:space="0" w:color="auto"/>
        <w:right w:val="none" w:sz="0" w:space="0" w:color="auto"/>
      </w:divBdr>
    </w:div>
    <w:div w:id="258368155">
      <w:bodyDiv w:val="1"/>
      <w:marLeft w:val="0"/>
      <w:marRight w:val="0"/>
      <w:marTop w:val="0"/>
      <w:marBottom w:val="0"/>
      <w:divBdr>
        <w:top w:val="none" w:sz="0" w:space="0" w:color="auto"/>
        <w:left w:val="none" w:sz="0" w:space="0" w:color="auto"/>
        <w:bottom w:val="none" w:sz="0" w:space="0" w:color="auto"/>
        <w:right w:val="none" w:sz="0" w:space="0" w:color="auto"/>
      </w:divBdr>
    </w:div>
    <w:div w:id="263196427">
      <w:bodyDiv w:val="1"/>
      <w:marLeft w:val="0"/>
      <w:marRight w:val="0"/>
      <w:marTop w:val="0"/>
      <w:marBottom w:val="0"/>
      <w:divBdr>
        <w:top w:val="none" w:sz="0" w:space="0" w:color="auto"/>
        <w:left w:val="none" w:sz="0" w:space="0" w:color="auto"/>
        <w:bottom w:val="none" w:sz="0" w:space="0" w:color="auto"/>
        <w:right w:val="none" w:sz="0" w:space="0" w:color="auto"/>
      </w:divBdr>
    </w:div>
    <w:div w:id="298342545">
      <w:bodyDiv w:val="1"/>
      <w:marLeft w:val="0"/>
      <w:marRight w:val="0"/>
      <w:marTop w:val="0"/>
      <w:marBottom w:val="0"/>
      <w:divBdr>
        <w:top w:val="none" w:sz="0" w:space="0" w:color="auto"/>
        <w:left w:val="none" w:sz="0" w:space="0" w:color="auto"/>
        <w:bottom w:val="none" w:sz="0" w:space="0" w:color="auto"/>
        <w:right w:val="none" w:sz="0" w:space="0" w:color="auto"/>
      </w:divBdr>
    </w:div>
    <w:div w:id="300231038">
      <w:bodyDiv w:val="1"/>
      <w:marLeft w:val="0"/>
      <w:marRight w:val="0"/>
      <w:marTop w:val="0"/>
      <w:marBottom w:val="0"/>
      <w:divBdr>
        <w:top w:val="none" w:sz="0" w:space="0" w:color="auto"/>
        <w:left w:val="none" w:sz="0" w:space="0" w:color="auto"/>
        <w:bottom w:val="none" w:sz="0" w:space="0" w:color="auto"/>
        <w:right w:val="none" w:sz="0" w:space="0" w:color="auto"/>
      </w:divBdr>
    </w:div>
    <w:div w:id="300616229">
      <w:bodyDiv w:val="1"/>
      <w:marLeft w:val="0"/>
      <w:marRight w:val="0"/>
      <w:marTop w:val="0"/>
      <w:marBottom w:val="0"/>
      <w:divBdr>
        <w:top w:val="none" w:sz="0" w:space="0" w:color="auto"/>
        <w:left w:val="none" w:sz="0" w:space="0" w:color="auto"/>
        <w:bottom w:val="none" w:sz="0" w:space="0" w:color="auto"/>
        <w:right w:val="none" w:sz="0" w:space="0" w:color="auto"/>
      </w:divBdr>
    </w:div>
    <w:div w:id="300964161">
      <w:bodyDiv w:val="1"/>
      <w:marLeft w:val="0"/>
      <w:marRight w:val="0"/>
      <w:marTop w:val="0"/>
      <w:marBottom w:val="0"/>
      <w:divBdr>
        <w:top w:val="none" w:sz="0" w:space="0" w:color="auto"/>
        <w:left w:val="none" w:sz="0" w:space="0" w:color="auto"/>
        <w:bottom w:val="none" w:sz="0" w:space="0" w:color="auto"/>
        <w:right w:val="none" w:sz="0" w:space="0" w:color="auto"/>
      </w:divBdr>
      <w:divsChild>
        <w:div w:id="953903666">
          <w:marLeft w:val="0"/>
          <w:marRight w:val="0"/>
          <w:marTop w:val="0"/>
          <w:marBottom w:val="0"/>
          <w:divBdr>
            <w:top w:val="none" w:sz="0" w:space="0" w:color="auto"/>
            <w:left w:val="none" w:sz="0" w:space="0" w:color="auto"/>
            <w:bottom w:val="none" w:sz="0" w:space="0" w:color="auto"/>
            <w:right w:val="none" w:sz="0" w:space="0" w:color="auto"/>
          </w:divBdr>
        </w:div>
        <w:div w:id="911155871">
          <w:marLeft w:val="0"/>
          <w:marRight w:val="0"/>
          <w:marTop w:val="0"/>
          <w:marBottom w:val="0"/>
          <w:divBdr>
            <w:top w:val="none" w:sz="0" w:space="0" w:color="auto"/>
            <w:left w:val="none" w:sz="0" w:space="0" w:color="auto"/>
            <w:bottom w:val="none" w:sz="0" w:space="0" w:color="auto"/>
            <w:right w:val="none" w:sz="0" w:space="0" w:color="auto"/>
          </w:divBdr>
        </w:div>
        <w:div w:id="1228221350">
          <w:marLeft w:val="0"/>
          <w:marRight w:val="0"/>
          <w:marTop w:val="0"/>
          <w:marBottom w:val="0"/>
          <w:divBdr>
            <w:top w:val="none" w:sz="0" w:space="0" w:color="auto"/>
            <w:left w:val="none" w:sz="0" w:space="0" w:color="auto"/>
            <w:bottom w:val="none" w:sz="0" w:space="0" w:color="auto"/>
            <w:right w:val="none" w:sz="0" w:space="0" w:color="auto"/>
          </w:divBdr>
        </w:div>
        <w:div w:id="186138302">
          <w:marLeft w:val="0"/>
          <w:marRight w:val="0"/>
          <w:marTop w:val="0"/>
          <w:marBottom w:val="0"/>
          <w:divBdr>
            <w:top w:val="none" w:sz="0" w:space="0" w:color="auto"/>
            <w:left w:val="none" w:sz="0" w:space="0" w:color="auto"/>
            <w:bottom w:val="none" w:sz="0" w:space="0" w:color="auto"/>
            <w:right w:val="none" w:sz="0" w:space="0" w:color="auto"/>
          </w:divBdr>
        </w:div>
      </w:divsChild>
    </w:div>
    <w:div w:id="310258333">
      <w:bodyDiv w:val="1"/>
      <w:marLeft w:val="0"/>
      <w:marRight w:val="0"/>
      <w:marTop w:val="0"/>
      <w:marBottom w:val="0"/>
      <w:divBdr>
        <w:top w:val="none" w:sz="0" w:space="0" w:color="auto"/>
        <w:left w:val="none" w:sz="0" w:space="0" w:color="auto"/>
        <w:bottom w:val="none" w:sz="0" w:space="0" w:color="auto"/>
        <w:right w:val="none" w:sz="0" w:space="0" w:color="auto"/>
      </w:divBdr>
    </w:div>
    <w:div w:id="311952282">
      <w:bodyDiv w:val="1"/>
      <w:marLeft w:val="0"/>
      <w:marRight w:val="0"/>
      <w:marTop w:val="0"/>
      <w:marBottom w:val="0"/>
      <w:divBdr>
        <w:top w:val="none" w:sz="0" w:space="0" w:color="auto"/>
        <w:left w:val="none" w:sz="0" w:space="0" w:color="auto"/>
        <w:bottom w:val="none" w:sz="0" w:space="0" w:color="auto"/>
        <w:right w:val="none" w:sz="0" w:space="0" w:color="auto"/>
      </w:divBdr>
    </w:div>
    <w:div w:id="318313783">
      <w:bodyDiv w:val="1"/>
      <w:marLeft w:val="0"/>
      <w:marRight w:val="0"/>
      <w:marTop w:val="0"/>
      <w:marBottom w:val="0"/>
      <w:divBdr>
        <w:top w:val="none" w:sz="0" w:space="0" w:color="auto"/>
        <w:left w:val="none" w:sz="0" w:space="0" w:color="auto"/>
        <w:bottom w:val="none" w:sz="0" w:space="0" w:color="auto"/>
        <w:right w:val="none" w:sz="0" w:space="0" w:color="auto"/>
      </w:divBdr>
    </w:div>
    <w:div w:id="323359450">
      <w:bodyDiv w:val="1"/>
      <w:marLeft w:val="0"/>
      <w:marRight w:val="0"/>
      <w:marTop w:val="0"/>
      <w:marBottom w:val="0"/>
      <w:divBdr>
        <w:top w:val="none" w:sz="0" w:space="0" w:color="auto"/>
        <w:left w:val="none" w:sz="0" w:space="0" w:color="auto"/>
        <w:bottom w:val="none" w:sz="0" w:space="0" w:color="auto"/>
        <w:right w:val="none" w:sz="0" w:space="0" w:color="auto"/>
      </w:divBdr>
    </w:div>
    <w:div w:id="327753573">
      <w:bodyDiv w:val="1"/>
      <w:marLeft w:val="0"/>
      <w:marRight w:val="0"/>
      <w:marTop w:val="0"/>
      <w:marBottom w:val="0"/>
      <w:divBdr>
        <w:top w:val="none" w:sz="0" w:space="0" w:color="auto"/>
        <w:left w:val="none" w:sz="0" w:space="0" w:color="auto"/>
        <w:bottom w:val="none" w:sz="0" w:space="0" w:color="auto"/>
        <w:right w:val="none" w:sz="0" w:space="0" w:color="auto"/>
      </w:divBdr>
    </w:div>
    <w:div w:id="336732316">
      <w:bodyDiv w:val="1"/>
      <w:marLeft w:val="0"/>
      <w:marRight w:val="0"/>
      <w:marTop w:val="0"/>
      <w:marBottom w:val="0"/>
      <w:divBdr>
        <w:top w:val="none" w:sz="0" w:space="0" w:color="auto"/>
        <w:left w:val="none" w:sz="0" w:space="0" w:color="auto"/>
        <w:bottom w:val="none" w:sz="0" w:space="0" w:color="auto"/>
        <w:right w:val="none" w:sz="0" w:space="0" w:color="auto"/>
      </w:divBdr>
      <w:divsChild>
        <w:div w:id="1819763469">
          <w:marLeft w:val="0"/>
          <w:marRight w:val="0"/>
          <w:marTop w:val="0"/>
          <w:marBottom w:val="0"/>
          <w:divBdr>
            <w:top w:val="none" w:sz="0" w:space="0" w:color="auto"/>
            <w:left w:val="none" w:sz="0" w:space="0" w:color="auto"/>
            <w:bottom w:val="none" w:sz="0" w:space="0" w:color="auto"/>
            <w:right w:val="none" w:sz="0" w:space="0" w:color="auto"/>
          </w:divBdr>
        </w:div>
        <w:div w:id="188416137">
          <w:marLeft w:val="0"/>
          <w:marRight w:val="0"/>
          <w:marTop w:val="0"/>
          <w:marBottom w:val="0"/>
          <w:divBdr>
            <w:top w:val="none" w:sz="0" w:space="0" w:color="auto"/>
            <w:left w:val="none" w:sz="0" w:space="0" w:color="auto"/>
            <w:bottom w:val="none" w:sz="0" w:space="0" w:color="auto"/>
            <w:right w:val="none" w:sz="0" w:space="0" w:color="auto"/>
          </w:divBdr>
        </w:div>
      </w:divsChild>
    </w:div>
    <w:div w:id="338117369">
      <w:bodyDiv w:val="1"/>
      <w:marLeft w:val="0"/>
      <w:marRight w:val="0"/>
      <w:marTop w:val="0"/>
      <w:marBottom w:val="0"/>
      <w:divBdr>
        <w:top w:val="none" w:sz="0" w:space="0" w:color="auto"/>
        <w:left w:val="none" w:sz="0" w:space="0" w:color="auto"/>
        <w:bottom w:val="none" w:sz="0" w:space="0" w:color="auto"/>
        <w:right w:val="none" w:sz="0" w:space="0" w:color="auto"/>
      </w:divBdr>
    </w:div>
    <w:div w:id="353267791">
      <w:bodyDiv w:val="1"/>
      <w:marLeft w:val="0"/>
      <w:marRight w:val="0"/>
      <w:marTop w:val="0"/>
      <w:marBottom w:val="0"/>
      <w:divBdr>
        <w:top w:val="none" w:sz="0" w:space="0" w:color="auto"/>
        <w:left w:val="none" w:sz="0" w:space="0" w:color="auto"/>
        <w:bottom w:val="none" w:sz="0" w:space="0" w:color="auto"/>
        <w:right w:val="none" w:sz="0" w:space="0" w:color="auto"/>
      </w:divBdr>
    </w:div>
    <w:div w:id="366877956">
      <w:bodyDiv w:val="1"/>
      <w:marLeft w:val="0"/>
      <w:marRight w:val="0"/>
      <w:marTop w:val="0"/>
      <w:marBottom w:val="0"/>
      <w:divBdr>
        <w:top w:val="none" w:sz="0" w:space="0" w:color="auto"/>
        <w:left w:val="none" w:sz="0" w:space="0" w:color="auto"/>
        <w:bottom w:val="none" w:sz="0" w:space="0" w:color="auto"/>
        <w:right w:val="none" w:sz="0" w:space="0" w:color="auto"/>
      </w:divBdr>
    </w:div>
    <w:div w:id="379718655">
      <w:bodyDiv w:val="1"/>
      <w:marLeft w:val="0"/>
      <w:marRight w:val="0"/>
      <w:marTop w:val="0"/>
      <w:marBottom w:val="0"/>
      <w:divBdr>
        <w:top w:val="none" w:sz="0" w:space="0" w:color="auto"/>
        <w:left w:val="none" w:sz="0" w:space="0" w:color="auto"/>
        <w:bottom w:val="none" w:sz="0" w:space="0" w:color="auto"/>
        <w:right w:val="none" w:sz="0" w:space="0" w:color="auto"/>
      </w:divBdr>
    </w:div>
    <w:div w:id="407503256">
      <w:bodyDiv w:val="1"/>
      <w:marLeft w:val="0"/>
      <w:marRight w:val="0"/>
      <w:marTop w:val="0"/>
      <w:marBottom w:val="0"/>
      <w:divBdr>
        <w:top w:val="none" w:sz="0" w:space="0" w:color="auto"/>
        <w:left w:val="none" w:sz="0" w:space="0" w:color="auto"/>
        <w:bottom w:val="none" w:sz="0" w:space="0" w:color="auto"/>
        <w:right w:val="none" w:sz="0" w:space="0" w:color="auto"/>
      </w:divBdr>
      <w:divsChild>
        <w:div w:id="320818409">
          <w:marLeft w:val="0"/>
          <w:marRight w:val="0"/>
          <w:marTop w:val="0"/>
          <w:marBottom w:val="0"/>
          <w:divBdr>
            <w:top w:val="none" w:sz="0" w:space="0" w:color="auto"/>
            <w:left w:val="none" w:sz="0" w:space="0" w:color="auto"/>
            <w:bottom w:val="none" w:sz="0" w:space="0" w:color="auto"/>
            <w:right w:val="none" w:sz="0" w:space="0" w:color="auto"/>
          </w:divBdr>
        </w:div>
        <w:div w:id="321008844">
          <w:marLeft w:val="0"/>
          <w:marRight w:val="0"/>
          <w:marTop w:val="0"/>
          <w:marBottom w:val="0"/>
          <w:divBdr>
            <w:top w:val="none" w:sz="0" w:space="0" w:color="auto"/>
            <w:left w:val="none" w:sz="0" w:space="0" w:color="auto"/>
            <w:bottom w:val="none" w:sz="0" w:space="0" w:color="auto"/>
            <w:right w:val="none" w:sz="0" w:space="0" w:color="auto"/>
          </w:divBdr>
        </w:div>
      </w:divsChild>
    </w:div>
    <w:div w:id="411243143">
      <w:bodyDiv w:val="1"/>
      <w:marLeft w:val="0"/>
      <w:marRight w:val="0"/>
      <w:marTop w:val="0"/>
      <w:marBottom w:val="0"/>
      <w:divBdr>
        <w:top w:val="none" w:sz="0" w:space="0" w:color="auto"/>
        <w:left w:val="none" w:sz="0" w:space="0" w:color="auto"/>
        <w:bottom w:val="none" w:sz="0" w:space="0" w:color="auto"/>
        <w:right w:val="none" w:sz="0" w:space="0" w:color="auto"/>
      </w:divBdr>
      <w:divsChild>
        <w:div w:id="1292829939">
          <w:marLeft w:val="0"/>
          <w:marRight w:val="0"/>
          <w:marTop w:val="0"/>
          <w:marBottom w:val="0"/>
          <w:divBdr>
            <w:top w:val="none" w:sz="0" w:space="0" w:color="auto"/>
            <w:left w:val="none" w:sz="0" w:space="0" w:color="auto"/>
            <w:bottom w:val="none" w:sz="0" w:space="0" w:color="auto"/>
            <w:right w:val="none" w:sz="0" w:space="0" w:color="auto"/>
          </w:divBdr>
        </w:div>
        <w:div w:id="1891307345">
          <w:marLeft w:val="0"/>
          <w:marRight w:val="0"/>
          <w:marTop w:val="0"/>
          <w:marBottom w:val="0"/>
          <w:divBdr>
            <w:top w:val="none" w:sz="0" w:space="0" w:color="auto"/>
            <w:left w:val="none" w:sz="0" w:space="0" w:color="auto"/>
            <w:bottom w:val="none" w:sz="0" w:space="0" w:color="auto"/>
            <w:right w:val="none" w:sz="0" w:space="0" w:color="auto"/>
          </w:divBdr>
        </w:div>
      </w:divsChild>
    </w:div>
    <w:div w:id="419758567">
      <w:bodyDiv w:val="1"/>
      <w:marLeft w:val="0"/>
      <w:marRight w:val="0"/>
      <w:marTop w:val="0"/>
      <w:marBottom w:val="0"/>
      <w:divBdr>
        <w:top w:val="none" w:sz="0" w:space="0" w:color="auto"/>
        <w:left w:val="none" w:sz="0" w:space="0" w:color="auto"/>
        <w:bottom w:val="none" w:sz="0" w:space="0" w:color="auto"/>
        <w:right w:val="none" w:sz="0" w:space="0" w:color="auto"/>
      </w:divBdr>
    </w:div>
    <w:div w:id="421417618">
      <w:bodyDiv w:val="1"/>
      <w:marLeft w:val="0"/>
      <w:marRight w:val="0"/>
      <w:marTop w:val="0"/>
      <w:marBottom w:val="0"/>
      <w:divBdr>
        <w:top w:val="none" w:sz="0" w:space="0" w:color="auto"/>
        <w:left w:val="none" w:sz="0" w:space="0" w:color="auto"/>
        <w:bottom w:val="none" w:sz="0" w:space="0" w:color="auto"/>
        <w:right w:val="none" w:sz="0" w:space="0" w:color="auto"/>
      </w:divBdr>
    </w:div>
    <w:div w:id="455832955">
      <w:bodyDiv w:val="1"/>
      <w:marLeft w:val="0"/>
      <w:marRight w:val="0"/>
      <w:marTop w:val="0"/>
      <w:marBottom w:val="0"/>
      <w:divBdr>
        <w:top w:val="none" w:sz="0" w:space="0" w:color="auto"/>
        <w:left w:val="none" w:sz="0" w:space="0" w:color="auto"/>
        <w:bottom w:val="none" w:sz="0" w:space="0" w:color="auto"/>
        <w:right w:val="none" w:sz="0" w:space="0" w:color="auto"/>
      </w:divBdr>
    </w:div>
    <w:div w:id="459109986">
      <w:bodyDiv w:val="1"/>
      <w:marLeft w:val="0"/>
      <w:marRight w:val="0"/>
      <w:marTop w:val="0"/>
      <w:marBottom w:val="0"/>
      <w:divBdr>
        <w:top w:val="none" w:sz="0" w:space="0" w:color="auto"/>
        <w:left w:val="none" w:sz="0" w:space="0" w:color="auto"/>
        <w:bottom w:val="none" w:sz="0" w:space="0" w:color="auto"/>
        <w:right w:val="none" w:sz="0" w:space="0" w:color="auto"/>
      </w:divBdr>
    </w:div>
    <w:div w:id="460343067">
      <w:bodyDiv w:val="1"/>
      <w:marLeft w:val="0"/>
      <w:marRight w:val="0"/>
      <w:marTop w:val="0"/>
      <w:marBottom w:val="0"/>
      <w:divBdr>
        <w:top w:val="none" w:sz="0" w:space="0" w:color="auto"/>
        <w:left w:val="none" w:sz="0" w:space="0" w:color="auto"/>
        <w:bottom w:val="none" w:sz="0" w:space="0" w:color="auto"/>
        <w:right w:val="none" w:sz="0" w:space="0" w:color="auto"/>
      </w:divBdr>
      <w:divsChild>
        <w:div w:id="16276318">
          <w:marLeft w:val="0"/>
          <w:marRight w:val="0"/>
          <w:marTop w:val="0"/>
          <w:marBottom w:val="0"/>
          <w:divBdr>
            <w:top w:val="none" w:sz="0" w:space="0" w:color="auto"/>
            <w:left w:val="none" w:sz="0" w:space="0" w:color="auto"/>
            <w:bottom w:val="none" w:sz="0" w:space="0" w:color="auto"/>
            <w:right w:val="none" w:sz="0" w:space="0" w:color="auto"/>
          </w:divBdr>
        </w:div>
        <w:div w:id="1438213007">
          <w:marLeft w:val="0"/>
          <w:marRight w:val="0"/>
          <w:marTop w:val="0"/>
          <w:marBottom w:val="0"/>
          <w:divBdr>
            <w:top w:val="none" w:sz="0" w:space="0" w:color="auto"/>
            <w:left w:val="none" w:sz="0" w:space="0" w:color="auto"/>
            <w:bottom w:val="none" w:sz="0" w:space="0" w:color="auto"/>
            <w:right w:val="none" w:sz="0" w:space="0" w:color="auto"/>
          </w:divBdr>
        </w:div>
      </w:divsChild>
    </w:div>
    <w:div w:id="463498830">
      <w:bodyDiv w:val="1"/>
      <w:marLeft w:val="0"/>
      <w:marRight w:val="0"/>
      <w:marTop w:val="0"/>
      <w:marBottom w:val="0"/>
      <w:divBdr>
        <w:top w:val="none" w:sz="0" w:space="0" w:color="auto"/>
        <w:left w:val="none" w:sz="0" w:space="0" w:color="auto"/>
        <w:bottom w:val="none" w:sz="0" w:space="0" w:color="auto"/>
        <w:right w:val="none" w:sz="0" w:space="0" w:color="auto"/>
      </w:divBdr>
    </w:div>
    <w:div w:id="470102838">
      <w:bodyDiv w:val="1"/>
      <w:marLeft w:val="0"/>
      <w:marRight w:val="0"/>
      <w:marTop w:val="0"/>
      <w:marBottom w:val="0"/>
      <w:divBdr>
        <w:top w:val="none" w:sz="0" w:space="0" w:color="auto"/>
        <w:left w:val="none" w:sz="0" w:space="0" w:color="auto"/>
        <w:bottom w:val="none" w:sz="0" w:space="0" w:color="auto"/>
        <w:right w:val="none" w:sz="0" w:space="0" w:color="auto"/>
      </w:divBdr>
    </w:div>
    <w:div w:id="470363099">
      <w:bodyDiv w:val="1"/>
      <w:marLeft w:val="0"/>
      <w:marRight w:val="0"/>
      <w:marTop w:val="0"/>
      <w:marBottom w:val="0"/>
      <w:divBdr>
        <w:top w:val="none" w:sz="0" w:space="0" w:color="auto"/>
        <w:left w:val="none" w:sz="0" w:space="0" w:color="auto"/>
        <w:bottom w:val="none" w:sz="0" w:space="0" w:color="auto"/>
        <w:right w:val="none" w:sz="0" w:space="0" w:color="auto"/>
      </w:divBdr>
    </w:div>
    <w:div w:id="470830929">
      <w:bodyDiv w:val="1"/>
      <w:marLeft w:val="0"/>
      <w:marRight w:val="0"/>
      <w:marTop w:val="0"/>
      <w:marBottom w:val="0"/>
      <w:divBdr>
        <w:top w:val="none" w:sz="0" w:space="0" w:color="auto"/>
        <w:left w:val="none" w:sz="0" w:space="0" w:color="auto"/>
        <w:bottom w:val="none" w:sz="0" w:space="0" w:color="auto"/>
        <w:right w:val="none" w:sz="0" w:space="0" w:color="auto"/>
      </w:divBdr>
    </w:div>
    <w:div w:id="476535768">
      <w:bodyDiv w:val="1"/>
      <w:marLeft w:val="0"/>
      <w:marRight w:val="0"/>
      <w:marTop w:val="0"/>
      <w:marBottom w:val="0"/>
      <w:divBdr>
        <w:top w:val="none" w:sz="0" w:space="0" w:color="auto"/>
        <w:left w:val="none" w:sz="0" w:space="0" w:color="auto"/>
        <w:bottom w:val="none" w:sz="0" w:space="0" w:color="auto"/>
        <w:right w:val="none" w:sz="0" w:space="0" w:color="auto"/>
      </w:divBdr>
    </w:div>
    <w:div w:id="495076235">
      <w:bodyDiv w:val="1"/>
      <w:marLeft w:val="0"/>
      <w:marRight w:val="0"/>
      <w:marTop w:val="0"/>
      <w:marBottom w:val="0"/>
      <w:divBdr>
        <w:top w:val="none" w:sz="0" w:space="0" w:color="auto"/>
        <w:left w:val="none" w:sz="0" w:space="0" w:color="auto"/>
        <w:bottom w:val="none" w:sz="0" w:space="0" w:color="auto"/>
        <w:right w:val="none" w:sz="0" w:space="0" w:color="auto"/>
      </w:divBdr>
    </w:div>
    <w:div w:id="500510009">
      <w:bodyDiv w:val="1"/>
      <w:marLeft w:val="0"/>
      <w:marRight w:val="0"/>
      <w:marTop w:val="0"/>
      <w:marBottom w:val="0"/>
      <w:divBdr>
        <w:top w:val="none" w:sz="0" w:space="0" w:color="auto"/>
        <w:left w:val="none" w:sz="0" w:space="0" w:color="auto"/>
        <w:bottom w:val="none" w:sz="0" w:space="0" w:color="auto"/>
        <w:right w:val="none" w:sz="0" w:space="0" w:color="auto"/>
      </w:divBdr>
    </w:div>
    <w:div w:id="503085637">
      <w:bodyDiv w:val="1"/>
      <w:marLeft w:val="0"/>
      <w:marRight w:val="0"/>
      <w:marTop w:val="0"/>
      <w:marBottom w:val="0"/>
      <w:divBdr>
        <w:top w:val="none" w:sz="0" w:space="0" w:color="auto"/>
        <w:left w:val="none" w:sz="0" w:space="0" w:color="auto"/>
        <w:bottom w:val="none" w:sz="0" w:space="0" w:color="auto"/>
        <w:right w:val="none" w:sz="0" w:space="0" w:color="auto"/>
      </w:divBdr>
    </w:div>
    <w:div w:id="508640143">
      <w:bodyDiv w:val="1"/>
      <w:marLeft w:val="0"/>
      <w:marRight w:val="0"/>
      <w:marTop w:val="0"/>
      <w:marBottom w:val="0"/>
      <w:divBdr>
        <w:top w:val="none" w:sz="0" w:space="0" w:color="auto"/>
        <w:left w:val="none" w:sz="0" w:space="0" w:color="auto"/>
        <w:bottom w:val="none" w:sz="0" w:space="0" w:color="auto"/>
        <w:right w:val="none" w:sz="0" w:space="0" w:color="auto"/>
      </w:divBdr>
    </w:div>
    <w:div w:id="508982146">
      <w:bodyDiv w:val="1"/>
      <w:marLeft w:val="0"/>
      <w:marRight w:val="0"/>
      <w:marTop w:val="0"/>
      <w:marBottom w:val="0"/>
      <w:divBdr>
        <w:top w:val="none" w:sz="0" w:space="0" w:color="auto"/>
        <w:left w:val="none" w:sz="0" w:space="0" w:color="auto"/>
        <w:bottom w:val="none" w:sz="0" w:space="0" w:color="auto"/>
        <w:right w:val="none" w:sz="0" w:space="0" w:color="auto"/>
      </w:divBdr>
    </w:div>
    <w:div w:id="511145176">
      <w:bodyDiv w:val="1"/>
      <w:marLeft w:val="0"/>
      <w:marRight w:val="0"/>
      <w:marTop w:val="0"/>
      <w:marBottom w:val="0"/>
      <w:divBdr>
        <w:top w:val="none" w:sz="0" w:space="0" w:color="auto"/>
        <w:left w:val="none" w:sz="0" w:space="0" w:color="auto"/>
        <w:bottom w:val="none" w:sz="0" w:space="0" w:color="auto"/>
        <w:right w:val="none" w:sz="0" w:space="0" w:color="auto"/>
      </w:divBdr>
      <w:divsChild>
        <w:div w:id="360477472">
          <w:marLeft w:val="0"/>
          <w:marRight w:val="0"/>
          <w:marTop w:val="0"/>
          <w:marBottom w:val="0"/>
          <w:divBdr>
            <w:top w:val="none" w:sz="0" w:space="0" w:color="auto"/>
            <w:left w:val="none" w:sz="0" w:space="0" w:color="auto"/>
            <w:bottom w:val="none" w:sz="0" w:space="0" w:color="auto"/>
            <w:right w:val="none" w:sz="0" w:space="0" w:color="auto"/>
          </w:divBdr>
        </w:div>
        <w:div w:id="1030954216">
          <w:marLeft w:val="0"/>
          <w:marRight w:val="0"/>
          <w:marTop w:val="0"/>
          <w:marBottom w:val="0"/>
          <w:divBdr>
            <w:top w:val="none" w:sz="0" w:space="0" w:color="auto"/>
            <w:left w:val="none" w:sz="0" w:space="0" w:color="auto"/>
            <w:bottom w:val="none" w:sz="0" w:space="0" w:color="auto"/>
            <w:right w:val="none" w:sz="0" w:space="0" w:color="auto"/>
          </w:divBdr>
        </w:div>
        <w:div w:id="1926448760">
          <w:marLeft w:val="0"/>
          <w:marRight w:val="0"/>
          <w:marTop w:val="0"/>
          <w:marBottom w:val="0"/>
          <w:divBdr>
            <w:top w:val="none" w:sz="0" w:space="0" w:color="auto"/>
            <w:left w:val="none" w:sz="0" w:space="0" w:color="auto"/>
            <w:bottom w:val="none" w:sz="0" w:space="0" w:color="auto"/>
            <w:right w:val="none" w:sz="0" w:space="0" w:color="auto"/>
          </w:divBdr>
        </w:div>
        <w:div w:id="121922968">
          <w:marLeft w:val="0"/>
          <w:marRight w:val="0"/>
          <w:marTop w:val="0"/>
          <w:marBottom w:val="0"/>
          <w:divBdr>
            <w:top w:val="none" w:sz="0" w:space="0" w:color="auto"/>
            <w:left w:val="none" w:sz="0" w:space="0" w:color="auto"/>
            <w:bottom w:val="none" w:sz="0" w:space="0" w:color="auto"/>
            <w:right w:val="none" w:sz="0" w:space="0" w:color="auto"/>
          </w:divBdr>
        </w:div>
        <w:div w:id="678701755">
          <w:marLeft w:val="0"/>
          <w:marRight w:val="0"/>
          <w:marTop w:val="0"/>
          <w:marBottom w:val="0"/>
          <w:divBdr>
            <w:top w:val="none" w:sz="0" w:space="0" w:color="auto"/>
            <w:left w:val="none" w:sz="0" w:space="0" w:color="auto"/>
            <w:bottom w:val="none" w:sz="0" w:space="0" w:color="auto"/>
            <w:right w:val="none" w:sz="0" w:space="0" w:color="auto"/>
          </w:divBdr>
        </w:div>
        <w:div w:id="1243220603">
          <w:marLeft w:val="0"/>
          <w:marRight w:val="0"/>
          <w:marTop w:val="0"/>
          <w:marBottom w:val="0"/>
          <w:divBdr>
            <w:top w:val="none" w:sz="0" w:space="0" w:color="auto"/>
            <w:left w:val="none" w:sz="0" w:space="0" w:color="auto"/>
            <w:bottom w:val="none" w:sz="0" w:space="0" w:color="auto"/>
            <w:right w:val="none" w:sz="0" w:space="0" w:color="auto"/>
          </w:divBdr>
        </w:div>
      </w:divsChild>
    </w:div>
    <w:div w:id="511342195">
      <w:bodyDiv w:val="1"/>
      <w:marLeft w:val="0"/>
      <w:marRight w:val="0"/>
      <w:marTop w:val="0"/>
      <w:marBottom w:val="0"/>
      <w:divBdr>
        <w:top w:val="none" w:sz="0" w:space="0" w:color="auto"/>
        <w:left w:val="none" w:sz="0" w:space="0" w:color="auto"/>
        <w:bottom w:val="none" w:sz="0" w:space="0" w:color="auto"/>
        <w:right w:val="none" w:sz="0" w:space="0" w:color="auto"/>
      </w:divBdr>
    </w:div>
    <w:div w:id="511727265">
      <w:bodyDiv w:val="1"/>
      <w:marLeft w:val="0"/>
      <w:marRight w:val="0"/>
      <w:marTop w:val="0"/>
      <w:marBottom w:val="0"/>
      <w:divBdr>
        <w:top w:val="none" w:sz="0" w:space="0" w:color="auto"/>
        <w:left w:val="none" w:sz="0" w:space="0" w:color="auto"/>
        <w:bottom w:val="none" w:sz="0" w:space="0" w:color="auto"/>
        <w:right w:val="none" w:sz="0" w:space="0" w:color="auto"/>
      </w:divBdr>
    </w:div>
    <w:div w:id="516693335">
      <w:bodyDiv w:val="1"/>
      <w:marLeft w:val="0"/>
      <w:marRight w:val="0"/>
      <w:marTop w:val="0"/>
      <w:marBottom w:val="0"/>
      <w:divBdr>
        <w:top w:val="none" w:sz="0" w:space="0" w:color="auto"/>
        <w:left w:val="none" w:sz="0" w:space="0" w:color="auto"/>
        <w:bottom w:val="none" w:sz="0" w:space="0" w:color="auto"/>
        <w:right w:val="none" w:sz="0" w:space="0" w:color="auto"/>
      </w:divBdr>
    </w:div>
    <w:div w:id="525172595">
      <w:bodyDiv w:val="1"/>
      <w:marLeft w:val="0"/>
      <w:marRight w:val="0"/>
      <w:marTop w:val="0"/>
      <w:marBottom w:val="0"/>
      <w:divBdr>
        <w:top w:val="none" w:sz="0" w:space="0" w:color="auto"/>
        <w:left w:val="none" w:sz="0" w:space="0" w:color="auto"/>
        <w:bottom w:val="none" w:sz="0" w:space="0" w:color="auto"/>
        <w:right w:val="none" w:sz="0" w:space="0" w:color="auto"/>
      </w:divBdr>
    </w:div>
    <w:div w:id="528184956">
      <w:bodyDiv w:val="1"/>
      <w:marLeft w:val="0"/>
      <w:marRight w:val="0"/>
      <w:marTop w:val="0"/>
      <w:marBottom w:val="0"/>
      <w:divBdr>
        <w:top w:val="none" w:sz="0" w:space="0" w:color="auto"/>
        <w:left w:val="none" w:sz="0" w:space="0" w:color="auto"/>
        <w:bottom w:val="none" w:sz="0" w:space="0" w:color="auto"/>
        <w:right w:val="none" w:sz="0" w:space="0" w:color="auto"/>
      </w:divBdr>
    </w:div>
    <w:div w:id="534316537">
      <w:bodyDiv w:val="1"/>
      <w:marLeft w:val="0"/>
      <w:marRight w:val="0"/>
      <w:marTop w:val="0"/>
      <w:marBottom w:val="0"/>
      <w:divBdr>
        <w:top w:val="none" w:sz="0" w:space="0" w:color="auto"/>
        <w:left w:val="none" w:sz="0" w:space="0" w:color="auto"/>
        <w:bottom w:val="none" w:sz="0" w:space="0" w:color="auto"/>
        <w:right w:val="none" w:sz="0" w:space="0" w:color="auto"/>
      </w:divBdr>
    </w:div>
    <w:div w:id="540678056">
      <w:bodyDiv w:val="1"/>
      <w:marLeft w:val="0"/>
      <w:marRight w:val="0"/>
      <w:marTop w:val="0"/>
      <w:marBottom w:val="0"/>
      <w:divBdr>
        <w:top w:val="none" w:sz="0" w:space="0" w:color="auto"/>
        <w:left w:val="none" w:sz="0" w:space="0" w:color="auto"/>
        <w:bottom w:val="none" w:sz="0" w:space="0" w:color="auto"/>
        <w:right w:val="none" w:sz="0" w:space="0" w:color="auto"/>
      </w:divBdr>
      <w:divsChild>
        <w:div w:id="445470731">
          <w:marLeft w:val="0"/>
          <w:marRight w:val="0"/>
          <w:marTop w:val="0"/>
          <w:marBottom w:val="0"/>
          <w:divBdr>
            <w:top w:val="none" w:sz="0" w:space="0" w:color="auto"/>
            <w:left w:val="none" w:sz="0" w:space="0" w:color="auto"/>
            <w:bottom w:val="none" w:sz="0" w:space="0" w:color="auto"/>
            <w:right w:val="none" w:sz="0" w:space="0" w:color="auto"/>
          </w:divBdr>
        </w:div>
        <w:div w:id="812215040">
          <w:marLeft w:val="0"/>
          <w:marRight w:val="0"/>
          <w:marTop w:val="0"/>
          <w:marBottom w:val="0"/>
          <w:divBdr>
            <w:top w:val="none" w:sz="0" w:space="0" w:color="auto"/>
            <w:left w:val="none" w:sz="0" w:space="0" w:color="auto"/>
            <w:bottom w:val="none" w:sz="0" w:space="0" w:color="auto"/>
            <w:right w:val="none" w:sz="0" w:space="0" w:color="auto"/>
          </w:divBdr>
        </w:div>
        <w:div w:id="416708647">
          <w:marLeft w:val="0"/>
          <w:marRight w:val="0"/>
          <w:marTop w:val="0"/>
          <w:marBottom w:val="0"/>
          <w:divBdr>
            <w:top w:val="none" w:sz="0" w:space="0" w:color="auto"/>
            <w:left w:val="none" w:sz="0" w:space="0" w:color="auto"/>
            <w:bottom w:val="none" w:sz="0" w:space="0" w:color="auto"/>
            <w:right w:val="none" w:sz="0" w:space="0" w:color="auto"/>
          </w:divBdr>
        </w:div>
      </w:divsChild>
    </w:div>
    <w:div w:id="548684994">
      <w:bodyDiv w:val="1"/>
      <w:marLeft w:val="0"/>
      <w:marRight w:val="0"/>
      <w:marTop w:val="0"/>
      <w:marBottom w:val="0"/>
      <w:divBdr>
        <w:top w:val="none" w:sz="0" w:space="0" w:color="auto"/>
        <w:left w:val="none" w:sz="0" w:space="0" w:color="auto"/>
        <w:bottom w:val="none" w:sz="0" w:space="0" w:color="auto"/>
        <w:right w:val="none" w:sz="0" w:space="0" w:color="auto"/>
      </w:divBdr>
    </w:div>
    <w:div w:id="549195012">
      <w:bodyDiv w:val="1"/>
      <w:marLeft w:val="0"/>
      <w:marRight w:val="0"/>
      <w:marTop w:val="0"/>
      <w:marBottom w:val="0"/>
      <w:divBdr>
        <w:top w:val="none" w:sz="0" w:space="0" w:color="auto"/>
        <w:left w:val="none" w:sz="0" w:space="0" w:color="auto"/>
        <w:bottom w:val="none" w:sz="0" w:space="0" w:color="auto"/>
        <w:right w:val="none" w:sz="0" w:space="0" w:color="auto"/>
      </w:divBdr>
    </w:div>
    <w:div w:id="549538643">
      <w:bodyDiv w:val="1"/>
      <w:marLeft w:val="0"/>
      <w:marRight w:val="0"/>
      <w:marTop w:val="0"/>
      <w:marBottom w:val="0"/>
      <w:divBdr>
        <w:top w:val="none" w:sz="0" w:space="0" w:color="auto"/>
        <w:left w:val="none" w:sz="0" w:space="0" w:color="auto"/>
        <w:bottom w:val="none" w:sz="0" w:space="0" w:color="auto"/>
        <w:right w:val="none" w:sz="0" w:space="0" w:color="auto"/>
      </w:divBdr>
    </w:div>
    <w:div w:id="549928239">
      <w:bodyDiv w:val="1"/>
      <w:marLeft w:val="0"/>
      <w:marRight w:val="0"/>
      <w:marTop w:val="0"/>
      <w:marBottom w:val="0"/>
      <w:divBdr>
        <w:top w:val="none" w:sz="0" w:space="0" w:color="auto"/>
        <w:left w:val="none" w:sz="0" w:space="0" w:color="auto"/>
        <w:bottom w:val="none" w:sz="0" w:space="0" w:color="auto"/>
        <w:right w:val="none" w:sz="0" w:space="0" w:color="auto"/>
      </w:divBdr>
    </w:div>
    <w:div w:id="569728333">
      <w:bodyDiv w:val="1"/>
      <w:marLeft w:val="0"/>
      <w:marRight w:val="0"/>
      <w:marTop w:val="0"/>
      <w:marBottom w:val="0"/>
      <w:divBdr>
        <w:top w:val="none" w:sz="0" w:space="0" w:color="auto"/>
        <w:left w:val="none" w:sz="0" w:space="0" w:color="auto"/>
        <w:bottom w:val="none" w:sz="0" w:space="0" w:color="auto"/>
        <w:right w:val="none" w:sz="0" w:space="0" w:color="auto"/>
      </w:divBdr>
    </w:div>
    <w:div w:id="608511906">
      <w:bodyDiv w:val="1"/>
      <w:marLeft w:val="0"/>
      <w:marRight w:val="0"/>
      <w:marTop w:val="0"/>
      <w:marBottom w:val="0"/>
      <w:divBdr>
        <w:top w:val="none" w:sz="0" w:space="0" w:color="auto"/>
        <w:left w:val="none" w:sz="0" w:space="0" w:color="auto"/>
        <w:bottom w:val="none" w:sz="0" w:space="0" w:color="auto"/>
        <w:right w:val="none" w:sz="0" w:space="0" w:color="auto"/>
      </w:divBdr>
    </w:div>
    <w:div w:id="608779968">
      <w:bodyDiv w:val="1"/>
      <w:marLeft w:val="0"/>
      <w:marRight w:val="0"/>
      <w:marTop w:val="0"/>
      <w:marBottom w:val="0"/>
      <w:divBdr>
        <w:top w:val="none" w:sz="0" w:space="0" w:color="auto"/>
        <w:left w:val="none" w:sz="0" w:space="0" w:color="auto"/>
        <w:bottom w:val="none" w:sz="0" w:space="0" w:color="auto"/>
        <w:right w:val="none" w:sz="0" w:space="0" w:color="auto"/>
      </w:divBdr>
      <w:divsChild>
        <w:div w:id="714044883">
          <w:marLeft w:val="0"/>
          <w:marRight w:val="0"/>
          <w:marTop w:val="0"/>
          <w:marBottom w:val="0"/>
          <w:divBdr>
            <w:top w:val="none" w:sz="0" w:space="0" w:color="auto"/>
            <w:left w:val="none" w:sz="0" w:space="0" w:color="auto"/>
            <w:bottom w:val="none" w:sz="0" w:space="0" w:color="auto"/>
            <w:right w:val="none" w:sz="0" w:space="0" w:color="auto"/>
          </w:divBdr>
        </w:div>
        <w:div w:id="1087533093">
          <w:marLeft w:val="0"/>
          <w:marRight w:val="0"/>
          <w:marTop w:val="0"/>
          <w:marBottom w:val="0"/>
          <w:divBdr>
            <w:top w:val="none" w:sz="0" w:space="0" w:color="auto"/>
            <w:left w:val="none" w:sz="0" w:space="0" w:color="auto"/>
            <w:bottom w:val="none" w:sz="0" w:space="0" w:color="auto"/>
            <w:right w:val="none" w:sz="0" w:space="0" w:color="auto"/>
          </w:divBdr>
        </w:div>
        <w:div w:id="1794592486">
          <w:marLeft w:val="0"/>
          <w:marRight w:val="0"/>
          <w:marTop w:val="0"/>
          <w:marBottom w:val="0"/>
          <w:divBdr>
            <w:top w:val="none" w:sz="0" w:space="0" w:color="auto"/>
            <w:left w:val="none" w:sz="0" w:space="0" w:color="auto"/>
            <w:bottom w:val="none" w:sz="0" w:space="0" w:color="auto"/>
            <w:right w:val="none" w:sz="0" w:space="0" w:color="auto"/>
          </w:divBdr>
        </w:div>
        <w:div w:id="1897860048">
          <w:marLeft w:val="0"/>
          <w:marRight w:val="0"/>
          <w:marTop w:val="0"/>
          <w:marBottom w:val="0"/>
          <w:divBdr>
            <w:top w:val="none" w:sz="0" w:space="0" w:color="auto"/>
            <w:left w:val="none" w:sz="0" w:space="0" w:color="auto"/>
            <w:bottom w:val="none" w:sz="0" w:space="0" w:color="auto"/>
            <w:right w:val="none" w:sz="0" w:space="0" w:color="auto"/>
          </w:divBdr>
        </w:div>
      </w:divsChild>
    </w:div>
    <w:div w:id="615215494">
      <w:bodyDiv w:val="1"/>
      <w:marLeft w:val="0"/>
      <w:marRight w:val="0"/>
      <w:marTop w:val="0"/>
      <w:marBottom w:val="0"/>
      <w:divBdr>
        <w:top w:val="none" w:sz="0" w:space="0" w:color="auto"/>
        <w:left w:val="none" w:sz="0" w:space="0" w:color="auto"/>
        <w:bottom w:val="none" w:sz="0" w:space="0" w:color="auto"/>
        <w:right w:val="none" w:sz="0" w:space="0" w:color="auto"/>
      </w:divBdr>
    </w:div>
    <w:div w:id="622855551">
      <w:bodyDiv w:val="1"/>
      <w:marLeft w:val="0"/>
      <w:marRight w:val="0"/>
      <w:marTop w:val="0"/>
      <w:marBottom w:val="0"/>
      <w:divBdr>
        <w:top w:val="none" w:sz="0" w:space="0" w:color="auto"/>
        <w:left w:val="none" w:sz="0" w:space="0" w:color="auto"/>
        <w:bottom w:val="none" w:sz="0" w:space="0" w:color="auto"/>
        <w:right w:val="none" w:sz="0" w:space="0" w:color="auto"/>
      </w:divBdr>
    </w:div>
    <w:div w:id="623122553">
      <w:bodyDiv w:val="1"/>
      <w:marLeft w:val="0"/>
      <w:marRight w:val="0"/>
      <w:marTop w:val="0"/>
      <w:marBottom w:val="0"/>
      <w:divBdr>
        <w:top w:val="none" w:sz="0" w:space="0" w:color="auto"/>
        <w:left w:val="none" w:sz="0" w:space="0" w:color="auto"/>
        <w:bottom w:val="none" w:sz="0" w:space="0" w:color="auto"/>
        <w:right w:val="none" w:sz="0" w:space="0" w:color="auto"/>
      </w:divBdr>
    </w:div>
    <w:div w:id="643001746">
      <w:bodyDiv w:val="1"/>
      <w:marLeft w:val="0"/>
      <w:marRight w:val="0"/>
      <w:marTop w:val="0"/>
      <w:marBottom w:val="0"/>
      <w:divBdr>
        <w:top w:val="none" w:sz="0" w:space="0" w:color="auto"/>
        <w:left w:val="none" w:sz="0" w:space="0" w:color="auto"/>
        <w:bottom w:val="none" w:sz="0" w:space="0" w:color="auto"/>
        <w:right w:val="none" w:sz="0" w:space="0" w:color="auto"/>
      </w:divBdr>
    </w:div>
    <w:div w:id="648291122">
      <w:bodyDiv w:val="1"/>
      <w:marLeft w:val="0"/>
      <w:marRight w:val="0"/>
      <w:marTop w:val="0"/>
      <w:marBottom w:val="0"/>
      <w:divBdr>
        <w:top w:val="none" w:sz="0" w:space="0" w:color="auto"/>
        <w:left w:val="none" w:sz="0" w:space="0" w:color="auto"/>
        <w:bottom w:val="none" w:sz="0" w:space="0" w:color="auto"/>
        <w:right w:val="none" w:sz="0" w:space="0" w:color="auto"/>
      </w:divBdr>
    </w:div>
    <w:div w:id="654381991">
      <w:bodyDiv w:val="1"/>
      <w:marLeft w:val="0"/>
      <w:marRight w:val="0"/>
      <w:marTop w:val="0"/>
      <w:marBottom w:val="0"/>
      <w:divBdr>
        <w:top w:val="none" w:sz="0" w:space="0" w:color="auto"/>
        <w:left w:val="none" w:sz="0" w:space="0" w:color="auto"/>
        <w:bottom w:val="none" w:sz="0" w:space="0" w:color="auto"/>
        <w:right w:val="none" w:sz="0" w:space="0" w:color="auto"/>
      </w:divBdr>
    </w:div>
    <w:div w:id="658071167">
      <w:bodyDiv w:val="1"/>
      <w:marLeft w:val="0"/>
      <w:marRight w:val="0"/>
      <w:marTop w:val="0"/>
      <w:marBottom w:val="0"/>
      <w:divBdr>
        <w:top w:val="none" w:sz="0" w:space="0" w:color="auto"/>
        <w:left w:val="none" w:sz="0" w:space="0" w:color="auto"/>
        <w:bottom w:val="none" w:sz="0" w:space="0" w:color="auto"/>
        <w:right w:val="none" w:sz="0" w:space="0" w:color="auto"/>
      </w:divBdr>
    </w:div>
    <w:div w:id="666858241">
      <w:bodyDiv w:val="1"/>
      <w:marLeft w:val="0"/>
      <w:marRight w:val="0"/>
      <w:marTop w:val="0"/>
      <w:marBottom w:val="0"/>
      <w:divBdr>
        <w:top w:val="none" w:sz="0" w:space="0" w:color="auto"/>
        <w:left w:val="none" w:sz="0" w:space="0" w:color="auto"/>
        <w:bottom w:val="none" w:sz="0" w:space="0" w:color="auto"/>
        <w:right w:val="none" w:sz="0" w:space="0" w:color="auto"/>
      </w:divBdr>
    </w:div>
    <w:div w:id="672221035">
      <w:bodyDiv w:val="1"/>
      <w:marLeft w:val="0"/>
      <w:marRight w:val="0"/>
      <w:marTop w:val="0"/>
      <w:marBottom w:val="0"/>
      <w:divBdr>
        <w:top w:val="none" w:sz="0" w:space="0" w:color="auto"/>
        <w:left w:val="none" w:sz="0" w:space="0" w:color="auto"/>
        <w:bottom w:val="none" w:sz="0" w:space="0" w:color="auto"/>
        <w:right w:val="none" w:sz="0" w:space="0" w:color="auto"/>
      </w:divBdr>
    </w:div>
    <w:div w:id="678898142">
      <w:bodyDiv w:val="1"/>
      <w:marLeft w:val="0"/>
      <w:marRight w:val="0"/>
      <w:marTop w:val="0"/>
      <w:marBottom w:val="0"/>
      <w:divBdr>
        <w:top w:val="none" w:sz="0" w:space="0" w:color="auto"/>
        <w:left w:val="none" w:sz="0" w:space="0" w:color="auto"/>
        <w:bottom w:val="none" w:sz="0" w:space="0" w:color="auto"/>
        <w:right w:val="none" w:sz="0" w:space="0" w:color="auto"/>
      </w:divBdr>
    </w:div>
    <w:div w:id="693506100">
      <w:bodyDiv w:val="1"/>
      <w:marLeft w:val="0"/>
      <w:marRight w:val="0"/>
      <w:marTop w:val="0"/>
      <w:marBottom w:val="0"/>
      <w:divBdr>
        <w:top w:val="none" w:sz="0" w:space="0" w:color="auto"/>
        <w:left w:val="none" w:sz="0" w:space="0" w:color="auto"/>
        <w:bottom w:val="none" w:sz="0" w:space="0" w:color="auto"/>
        <w:right w:val="none" w:sz="0" w:space="0" w:color="auto"/>
      </w:divBdr>
    </w:div>
    <w:div w:id="696395240">
      <w:bodyDiv w:val="1"/>
      <w:marLeft w:val="0"/>
      <w:marRight w:val="0"/>
      <w:marTop w:val="0"/>
      <w:marBottom w:val="0"/>
      <w:divBdr>
        <w:top w:val="none" w:sz="0" w:space="0" w:color="auto"/>
        <w:left w:val="none" w:sz="0" w:space="0" w:color="auto"/>
        <w:bottom w:val="none" w:sz="0" w:space="0" w:color="auto"/>
        <w:right w:val="none" w:sz="0" w:space="0" w:color="auto"/>
      </w:divBdr>
    </w:div>
    <w:div w:id="704138830">
      <w:bodyDiv w:val="1"/>
      <w:marLeft w:val="0"/>
      <w:marRight w:val="0"/>
      <w:marTop w:val="0"/>
      <w:marBottom w:val="0"/>
      <w:divBdr>
        <w:top w:val="none" w:sz="0" w:space="0" w:color="auto"/>
        <w:left w:val="none" w:sz="0" w:space="0" w:color="auto"/>
        <w:bottom w:val="none" w:sz="0" w:space="0" w:color="auto"/>
        <w:right w:val="none" w:sz="0" w:space="0" w:color="auto"/>
      </w:divBdr>
    </w:div>
    <w:div w:id="713848646">
      <w:bodyDiv w:val="1"/>
      <w:marLeft w:val="0"/>
      <w:marRight w:val="0"/>
      <w:marTop w:val="0"/>
      <w:marBottom w:val="0"/>
      <w:divBdr>
        <w:top w:val="none" w:sz="0" w:space="0" w:color="auto"/>
        <w:left w:val="none" w:sz="0" w:space="0" w:color="auto"/>
        <w:bottom w:val="none" w:sz="0" w:space="0" w:color="auto"/>
        <w:right w:val="none" w:sz="0" w:space="0" w:color="auto"/>
      </w:divBdr>
    </w:div>
    <w:div w:id="714623051">
      <w:bodyDiv w:val="1"/>
      <w:marLeft w:val="0"/>
      <w:marRight w:val="0"/>
      <w:marTop w:val="0"/>
      <w:marBottom w:val="0"/>
      <w:divBdr>
        <w:top w:val="none" w:sz="0" w:space="0" w:color="auto"/>
        <w:left w:val="none" w:sz="0" w:space="0" w:color="auto"/>
        <w:bottom w:val="none" w:sz="0" w:space="0" w:color="auto"/>
        <w:right w:val="none" w:sz="0" w:space="0" w:color="auto"/>
      </w:divBdr>
    </w:div>
    <w:div w:id="715932629">
      <w:bodyDiv w:val="1"/>
      <w:marLeft w:val="0"/>
      <w:marRight w:val="0"/>
      <w:marTop w:val="0"/>
      <w:marBottom w:val="0"/>
      <w:divBdr>
        <w:top w:val="none" w:sz="0" w:space="0" w:color="auto"/>
        <w:left w:val="none" w:sz="0" w:space="0" w:color="auto"/>
        <w:bottom w:val="none" w:sz="0" w:space="0" w:color="auto"/>
        <w:right w:val="none" w:sz="0" w:space="0" w:color="auto"/>
      </w:divBdr>
    </w:div>
    <w:div w:id="716244362">
      <w:bodyDiv w:val="1"/>
      <w:marLeft w:val="0"/>
      <w:marRight w:val="0"/>
      <w:marTop w:val="0"/>
      <w:marBottom w:val="0"/>
      <w:divBdr>
        <w:top w:val="none" w:sz="0" w:space="0" w:color="auto"/>
        <w:left w:val="none" w:sz="0" w:space="0" w:color="auto"/>
        <w:bottom w:val="none" w:sz="0" w:space="0" w:color="auto"/>
        <w:right w:val="none" w:sz="0" w:space="0" w:color="auto"/>
      </w:divBdr>
    </w:div>
    <w:div w:id="721707785">
      <w:bodyDiv w:val="1"/>
      <w:marLeft w:val="0"/>
      <w:marRight w:val="0"/>
      <w:marTop w:val="0"/>
      <w:marBottom w:val="0"/>
      <w:divBdr>
        <w:top w:val="none" w:sz="0" w:space="0" w:color="auto"/>
        <w:left w:val="none" w:sz="0" w:space="0" w:color="auto"/>
        <w:bottom w:val="none" w:sz="0" w:space="0" w:color="auto"/>
        <w:right w:val="none" w:sz="0" w:space="0" w:color="auto"/>
      </w:divBdr>
    </w:div>
    <w:div w:id="726300025">
      <w:bodyDiv w:val="1"/>
      <w:marLeft w:val="0"/>
      <w:marRight w:val="0"/>
      <w:marTop w:val="0"/>
      <w:marBottom w:val="0"/>
      <w:divBdr>
        <w:top w:val="none" w:sz="0" w:space="0" w:color="auto"/>
        <w:left w:val="none" w:sz="0" w:space="0" w:color="auto"/>
        <w:bottom w:val="none" w:sz="0" w:space="0" w:color="auto"/>
        <w:right w:val="none" w:sz="0" w:space="0" w:color="auto"/>
      </w:divBdr>
    </w:div>
    <w:div w:id="738479577">
      <w:bodyDiv w:val="1"/>
      <w:marLeft w:val="0"/>
      <w:marRight w:val="0"/>
      <w:marTop w:val="0"/>
      <w:marBottom w:val="0"/>
      <w:divBdr>
        <w:top w:val="none" w:sz="0" w:space="0" w:color="auto"/>
        <w:left w:val="none" w:sz="0" w:space="0" w:color="auto"/>
        <w:bottom w:val="none" w:sz="0" w:space="0" w:color="auto"/>
        <w:right w:val="none" w:sz="0" w:space="0" w:color="auto"/>
      </w:divBdr>
    </w:div>
    <w:div w:id="743990134">
      <w:bodyDiv w:val="1"/>
      <w:marLeft w:val="0"/>
      <w:marRight w:val="0"/>
      <w:marTop w:val="0"/>
      <w:marBottom w:val="0"/>
      <w:divBdr>
        <w:top w:val="none" w:sz="0" w:space="0" w:color="auto"/>
        <w:left w:val="none" w:sz="0" w:space="0" w:color="auto"/>
        <w:bottom w:val="none" w:sz="0" w:space="0" w:color="auto"/>
        <w:right w:val="none" w:sz="0" w:space="0" w:color="auto"/>
      </w:divBdr>
    </w:div>
    <w:div w:id="745495594">
      <w:bodyDiv w:val="1"/>
      <w:marLeft w:val="0"/>
      <w:marRight w:val="0"/>
      <w:marTop w:val="0"/>
      <w:marBottom w:val="0"/>
      <w:divBdr>
        <w:top w:val="none" w:sz="0" w:space="0" w:color="auto"/>
        <w:left w:val="none" w:sz="0" w:space="0" w:color="auto"/>
        <w:bottom w:val="none" w:sz="0" w:space="0" w:color="auto"/>
        <w:right w:val="none" w:sz="0" w:space="0" w:color="auto"/>
      </w:divBdr>
      <w:divsChild>
        <w:div w:id="212742235">
          <w:marLeft w:val="0"/>
          <w:marRight w:val="0"/>
          <w:marTop w:val="0"/>
          <w:marBottom w:val="0"/>
          <w:divBdr>
            <w:top w:val="none" w:sz="0" w:space="0" w:color="auto"/>
            <w:left w:val="none" w:sz="0" w:space="0" w:color="auto"/>
            <w:bottom w:val="none" w:sz="0" w:space="0" w:color="auto"/>
            <w:right w:val="none" w:sz="0" w:space="0" w:color="auto"/>
          </w:divBdr>
        </w:div>
      </w:divsChild>
    </w:div>
    <w:div w:id="753428980">
      <w:bodyDiv w:val="1"/>
      <w:marLeft w:val="0"/>
      <w:marRight w:val="0"/>
      <w:marTop w:val="0"/>
      <w:marBottom w:val="0"/>
      <w:divBdr>
        <w:top w:val="none" w:sz="0" w:space="0" w:color="auto"/>
        <w:left w:val="none" w:sz="0" w:space="0" w:color="auto"/>
        <w:bottom w:val="none" w:sz="0" w:space="0" w:color="auto"/>
        <w:right w:val="none" w:sz="0" w:space="0" w:color="auto"/>
      </w:divBdr>
    </w:div>
    <w:div w:id="759450991">
      <w:bodyDiv w:val="1"/>
      <w:marLeft w:val="0"/>
      <w:marRight w:val="0"/>
      <w:marTop w:val="0"/>
      <w:marBottom w:val="0"/>
      <w:divBdr>
        <w:top w:val="none" w:sz="0" w:space="0" w:color="auto"/>
        <w:left w:val="none" w:sz="0" w:space="0" w:color="auto"/>
        <w:bottom w:val="none" w:sz="0" w:space="0" w:color="auto"/>
        <w:right w:val="none" w:sz="0" w:space="0" w:color="auto"/>
      </w:divBdr>
    </w:div>
    <w:div w:id="762141711">
      <w:bodyDiv w:val="1"/>
      <w:marLeft w:val="0"/>
      <w:marRight w:val="0"/>
      <w:marTop w:val="0"/>
      <w:marBottom w:val="0"/>
      <w:divBdr>
        <w:top w:val="none" w:sz="0" w:space="0" w:color="auto"/>
        <w:left w:val="none" w:sz="0" w:space="0" w:color="auto"/>
        <w:bottom w:val="none" w:sz="0" w:space="0" w:color="auto"/>
        <w:right w:val="none" w:sz="0" w:space="0" w:color="auto"/>
      </w:divBdr>
    </w:div>
    <w:div w:id="769855605">
      <w:bodyDiv w:val="1"/>
      <w:marLeft w:val="0"/>
      <w:marRight w:val="0"/>
      <w:marTop w:val="0"/>
      <w:marBottom w:val="0"/>
      <w:divBdr>
        <w:top w:val="none" w:sz="0" w:space="0" w:color="auto"/>
        <w:left w:val="none" w:sz="0" w:space="0" w:color="auto"/>
        <w:bottom w:val="none" w:sz="0" w:space="0" w:color="auto"/>
        <w:right w:val="none" w:sz="0" w:space="0" w:color="auto"/>
      </w:divBdr>
    </w:div>
    <w:div w:id="770245664">
      <w:bodyDiv w:val="1"/>
      <w:marLeft w:val="0"/>
      <w:marRight w:val="0"/>
      <w:marTop w:val="0"/>
      <w:marBottom w:val="0"/>
      <w:divBdr>
        <w:top w:val="none" w:sz="0" w:space="0" w:color="auto"/>
        <w:left w:val="none" w:sz="0" w:space="0" w:color="auto"/>
        <w:bottom w:val="none" w:sz="0" w:space="0" w:color="auto"/>
        <w:right w:val="none" w:sz="0" w:space="0" w:color="auto"/>
      </w:divBdr>
    </w:div>
    <w:div w:id="772434997">
      <w:bodyDiv w:val="1"/>
      <w:marLeft w:val="0"/>
      <w:marRight w:val="0"/>
      <w:marTop w:val="0"/>
      <w:marBottom w:val="0"/>
      <w:divBdr>
        <w:top w:val="none" w:sz="0" w:space="0" w:color="auto"/>
        <w:left w:val="none" w:sz="0" w:space="0" w:color="auto"/>
        <w:bottom w:val="none" w:sz="0" w:space="0" w:color="auto"/>
        <w:right w:val="none" w:sz="0" w:space="0" w:color="auto"/>
      </w:divBdr>
    </w:div>
    <w:div w:id="801195999">
      <w:bodyDiv w:val="1"/>
      <w:marLeft w:val="0"/>
      <w:marRight w:val="0"/>
      <w:marTop w:val="0"/>
      <w:marBottom w:val="0"/>
      <w:divBdr>
        <w:top w:val="none" w:sz="0" w:space="0" w:color="auto"/>
        <w:left w:val="none" w:sz="0" w:space="0" w:color="auto"/>
        <w:bottom w:val="none" w:sz="0" w:space="0" w:color="auto"/>
        <w:right w:val="none" w:sz="0" w:space="0" w:color="auto"/>
      </w:divBdr>
    </w:div>
    <w:div w:id="804389525">
      <w:bodyDiv w:val="1"/>
      <w:marLeft w:val="0"/>
      <w:marRight w:val="0"/>
      <w:marTop w:val="0"/>
      <w:marBottom w:val="0"/>
      <w:divBdr>
        <w:top w:val="none" w:sz="0" w:space="0" w:color="auto"/>
        <w:left w:val="none" w:sz="0" w:space="0" w:color="auto"/>
        <w:bottom w:val="none" w:sz="0" w:space="0" w:color="auto"/>
        <w:right w:val="none" w:sz="0" w:space="0" w:color="auto"/>
      </w:divBdr>
    </w:div>
    <w:div w:id="804667235">
      <w:bodyDiv w:val="1"/>
      <w:marLeft w:val="0"/>
      <w:marRight w:val="0"/>
      <w:marTop w:val="0"/>
      <w:marBottom w:val="0"/>
      <w:divBdr>
        <w:top w:val="none" w:sz="0" w:space="0" w:color="auto"/>
        <w:left w:val="none" w:sz="0" w:space="0" w:color="auto"/>
        <w:bottom w:val="none" w:sz="0" w:space="0" w:color="auto"/>
        <w:right w:val="none" w:sz="0" w:space="0" w:color="auto"/>
      </w:divBdr>
    </w:div>
    <w:div w:id="827789119">
      <w:bodyDiv w:val="1"/>
      <w:marLeft w:val="0"/>
      <w:marRight w:val="0"/>
      <w:marTop w:val="0"/>
      <w:marBottom w:val="0"/>
      <w:divBdr>
        <w:top w:val="none" w:sz="0" w:space="0" w:color="auto"/>
        <w:left w:val="none" w:sz="0" w:space="0" w:color="auto"/>
        <w:bottom w:val="none" w:sz="0" w:space="0" w:color="auto"/>
        <w:right w:val="none" w:sz="0" w:space="0" w:color="auto"/>
      </w:divBdr>
    </w:div>
    <w:div w:id="831868540">
      <w:bodyDiv w:val="1"/>
      <w:marLeft w:val="0"/>
      <w:marRight w:val="0"/>
      <w:marTop w:val="0"/>
      <w:marBottom w:val="0"/>
      <w:divBdr>
        <w:top w:val="none" w:sz="0" w:space="0" w:color="auto"/>
        <w:left w:val="none" w:sz="0" w:space="0" w:color="auto"/>
        <w:bottom w:val="none" w:sz="0" w:space="0" w:color="auto"/>
        <w:right w:val="none" w:sz="0" w:space="0" w:color="auto"/>
      </w:divBdr>
    </w:div>
    <w:div w:id="832139565">
      <w:bodyDiv w:val="1"/>
      <w:marLeft w:val="0"/>
      <w:marRight w:val="0"/>
      <w:marTop w:val="0"/>
      <w:marBottom w:val="0"/>
      <w:divBdr>
        <w:top w:val="none" w:sz="0" w:space="0" w:color="auto"/>
        <w:left w:val="none" w:sz="0" w:space="0" w:color="auto"/>
        <w:bottom w:val="none" w:sz="0" w:space="0" w:color="auto"/>
        <w:right w:val="none" w:sz="0" w:space="0" w:color="auto"/>
      </w:divBdr>
    </w:div>
    <w:div w:id="832454895">
      <w:bodyDiv w:val="1"/>
      <w:marLeft w:val="0"/>
      <w:marRight w:val="0"/>
      <w:marTop w:val="0"/>
      <w:marBottom w:val="0"/>
      <w:divBdr>
        <w:top w:val="none" w:sz="0" w:space="0" w:color="auto"/>
        <w:left w:val="none" w:sz="0" w:space="0" w:color="auto"/>
        <w:bottom w:val="none" w:sz="0" w:space="0" w:color="auto"/>
        <w:right w:val="none" w:sz="0" w:space="0" w:color="auto"/>
      </w:divBdr>
      <w:divsChild>
        <w:div w:id="1090738077">
          <w:marLeft w:val="0"/>
          <w:marRight w:val="0"/>
          <w:marTop w:val="0"/>
          <w:marBottom w:val="0"/>
          <w:divBdr>
            <w:top w:val="none" w:sz="0" w:space="0" w:color="auto"/>
            <w:left w:val="none" w:sz="0" w:space="0" w:color="auto"/>
            <w:bottom w:val="none" w:sz="0" w:space="0" w:color="auto"/>
            <w:right w:val="none" w:sz="0" w:space="0" w:color="auto"/>
          </w:divBdr>
        </w:div>
        <w:div w:id="1113477946">
          <w:marLeft w:val="0"/>
          <w:marRight w:val="0"/>
          <w:marTop w:val="0"/>
          <w:marBottom w:val="0"/>
          <w:divBdr>
            <w:top w:val="none" w:sz="0" w:space="0" w:color="auto"/>
            <w:left w:val="none" w:sz="0" w:space="0" w:color="auto"/>
            <w:bottom w:val="none" w:sz="0" w:space="0" w:color="auto"/>
            <w:right w:val="none" w:sz="0" w:space="0" w:color="auto"/>
          </w:divBdr>
        </w:div>
        <w:div w:id="116218248">
          <w:marLeft w:val="0"/>
          <w:marRight w:val="0"/>
          <w:marTop w:val="0"/>
          <w:marBottom w:val="0"/>
          <w:divBdr>
            <w:top w:val="none" w:sz="0" w:space="0" w:color="auto"/>
            <w:left w:val="none" w:sz="0" w:space="0" w:color="auto"/>
            <w:bottom w:val="none" w:sz="0" w:space="0" w:color="auto"/>
            <w:right w:val="none" w:sz="0" w:space="0" w:color="auto"/>
          </w:divBdr>
        </w:div>
        <w:div w:id="1533572341">
          <w:marLeft w:val="0"/>
          <w:marRight w:val="0"/>
          <w:marTop w:val="0"/>
          <w:marBottom w:val="0"/>
          <w:divBdr>
            <w:top w:val="none" w:sz="0" w:space="0" w:color="auto"/>
            <w:left w:val="none" w:sz="0" w:space="0" w:color="auto"/>
            <w:bottom w:val="none" w:sz="0" w:space="0" w:color="auto"/>
            <w:right w:val="none" w:sz="0" w:space="0" w:color="auto"/>
          </w:divBdr>
        </w:div>
        <w:div w:id="388235282">
          <w:marLeft w:val="0"/>
          <w:marRight w:val="0"/>
          <w:marTop w:val="0"/>
          <w:marBottom w:val="0"/>
          <w:divBdr>
            <w:top w:val="none" w:sz="0" w:space="0" w:color="auto"/>
            <w:left w:val="none" w:sz="0" w:space="0" w:color="auto"/>
            <w:bottom w:val="none" w:sz="0" w:space="0" w:color="auto"/>
            <w:right w:val="none" w:sz="0" w:space="0" w:color="auto"/>
          </w:divBdr>
        </w:div>
      </w:divsChild>
    </w:div>
    <w:div w:id="839123312">
      <w:bodyDiv w:val="1"/>
      <w:marLeft w:val="0"/>
      <w:marRight w:val="0"/>
      <w:marTop w:val="0"/>
      <w:marBottom w:val="0"/>
      <w:divBdr>
        <w:top w:val="none" w:sz="0" w:space="0" w:color="auto"/>
        <w:left w:val="none" w:sz="0" w:space="0" w:color="auto"/>
        <w:bottom w:val="none" w:sz="0" w:space="0" w:color="auto"/>
        <w:right w:val="none" w:sz="0" w:space="0" w:color="auto"/>
      </w:divBdr>
      <w:divsChild>
        <w:div w:id="1469973977">
          <w:marLeft w:val="0"/>
          <w:marRight w:val="0"/>
          <w:marTop w:val="0"/>
          <w:marBottom w:val="0"/>
          <w:divBdr>
            <w:top w:val="none" w:sz="0" w:space="0" w:color="auto"/>
            <w:left w:val="none" w:sz="0" w:space="0" w:color="auto"/>
            <w:bottom w:val="none" w:sz="0" w:space="0" w:color="auto"/>
            <w:right w:val="none" w:sz="0" w:space="0" w:color="auto"/>
          </w:divBdr>
        </w:div>
        <w:div w:id="1500269695">
          <w:marLeft w:val="0"/>
          <w:marRight w:val="0"/>
          <w:marTop w:val="0"/>
          <w:marBottom w:val="0"/>
          <w:divBdr>
            <w:top w:val="none" w:sz="0" w:space="0" w:color="auto"/>
            <w:left w:val="none" w:sz="0" w:space="0" w:color="auto"/>
            <w:bottom w:val="none" w:sz="0" w:space="0" w:color="auto"/>
            <w:right w:val="none" w:sz="0" w:space="0" w:color="auto"/>
          </w:divBdr>
        </w:div>
      </w:divsChild>
    </w:div>
    <w:div w:id="845900284">
      <w:bodyDiv w:val="1"/>
      <w:marLeft w:val="0"/>
      <w:marRight w:val="0"/>
      <w:marTop w:val="0"/>
      <w:marBottom w:val="0"/>
      <w:divBdr>
        <w:top w:val="none" w:sz="0" w:space="0" w:color="auto"/>
        <w:left w:val="none" w:sz="0" w:space="0" w:color="auto"/>
        <w:bottom w:val="none" w:sz="0" w:space="0" w:color="auto"/>
        <w:right w:val="none" w:sz="0" w:space="0" w:color="auto"/>
      </w:divBdr>
    </w:div>
    <w:div w:id="846167131">
      <w:bodyDiv w:val="1"/>
      <w:marLeft w:val="0"/>
      <w:marRight w:val="0"/>
      <w:marTop w:val="0"/>
      <w:marBottom w:val="0"/>
      <w:divBdr>
        <w:top w:val="none" w:sz="0" w:space="0" w:color="auto"/>
        <w:left w:val="none" w:sz="0" w:space="0" w:color="auto"/>
        <w:bottom w:val="none" w:sz="0" w:space="0" w:color="auto"/>
        <w:right w:val="none" w:sz="0" w:space="0" w:color="auto"/>
      </w:divBdr>
    </w:div>
    <w:div w:id="850144766">
      <w:bodyDiv w:val="1"/>
      <w:marLeft w:val="0"/>
      <w:marRight w:val="0"/>
      <w:marTop w:val="0"/>
      <w:marBottom w:val="0"/>
      <w:divBdr>
        <w:top w:val="none" w:sz="0" w:space="0" w:color="auto"/>
        <w:left w:val="none" w:sz="0" w:space="0" w:color="auto"/>
        <w:bottom w:val="none" w:sz="0" w:space="0" w:color="auto"/>
        <w:right w:val="none" w:sz="0" w:space="0" w:color="auto"/>
      </w:divBdr>
    </w:div>
    <w:div w:id="863981966">
      <w:bodyDiv w:val="1"/>
      <w:marLeft w:val="0"/>
      <w:marRight w:val="0"/>
      <w:marTop w:val="0"/>
      <w:marBottom w:val="0"/>
      <w:divBdr>
        <w:top w:val="none" w:sz="0" w:space="0" w:color="auto"/>
        <w:left w:val="none" w:sz="0" w:space="0" w:color="auto"/>
        <w:bottom w:val="none" w:sz="0" w:space="0" w:color="auto"/>
        <w:right w:val="none" w:sz="0" w:space="0" w:color="auto"/>
      </w:divBdr>
    </w:div>
    <w:div w:id="870995227">
      <w:bodyDiv w:val="1"/>
      <w:marLeft w:val="0"/>
      <w:marRight w:val="0"/>
      <w:marTop w:val="0"/>
      <w:marBottom w:val="0"/>
      <w:divBdr>
        <w:top w:val="none" w:sz="0" w:space="0" w:color="auto"/>
        <w:left w:val="none" w:sz="0" w:space="0" w:color="auto"/>
        <w:bottom w:val="none" w:sz="0" w:space="0" w:color="auto"/>
        <w:right w:val="none" w:sz="0" w:space="0" w:color="auto"/>
      </w:divBdr>
    </w:div>
    <w:div w:id="872351535">
      <w:bodyDiv w:val="1"/>
      <w:marLeft w:val="0"/>
      <w:marRight w:val="0"/>
      <w:marTop w:val="0"/>
      <w:marBottom w:val="0"/>
      <w:divBdr>
        <w:top w:val="none" w:sz="0" w:space="0" w:color="auto"/>
        <w:left w:val="none" w:sz="0" w:space="0" w:color="auto"/>
        <w:bottom w:val="none" w:sz="0" w:space="0" w:color="auto"/>
        <w:right w:val="none" w:sz="0" w:space="0" w:color="auto"/>
      </w:divBdr>
      <w:divsChild>
        <w:div w:id="943920259">
          <w:marLeft w:val="0"/>
          <w:marRight w:val="0"/>
          <w:marTop w:val="0"/>
          <w:marBottom w:val="0"/>
          <w:divBdr>
            <w:top w:val="none" w:sz="0" w:space="0" w:color="auto"/>
            <w:left w:val="none" w:sz="0" w:space="0" w:color="auto"/>
            <w:bottom w:val="none" w:sz="0" w:space="0" w:color="auto"/>
            <w:right w:val="none" w:sz="0" w:space="0" w:color="auto"/>
          </w:divBdr>
        </w:div>
        <w:div w:id="49962436">
          <w:marLeft w:val="0"/>
          <w:marRight w:val="0"/>
          <w:marTop w:val="0"/>
          <w:marBottom w:val="0"/>
          <w:divBdr>
            <w:top w:val="none" w:sz="0" w:space="0" w:color="auto"/>
            <w:left w:val="none" w:sz="0" w:space="0" w:color="auto"/>
            <w:bottom w:val="none" w:sz="0" w:space="0" w:color="auto"/>
            <w:right w:val="none" w:sz="0" w:space="0" w:color="auto"/>
          </w:divBdr>
        </w:div>
        <w:div w:id="1072043616">
          <w:marLeft w:val="0"/>
          <w:marRight w:val="0"/>
          <w:marTop w:val="0"/>
          <w:marBottom w:val="0"/>
          <w:divBdr>
            <w:top w:val="none" w:sz="0" w:space="0" w:color="auto"/>
            <w:left w:val="none" w:sz="0" w:space="0" w:color="auto"/>
            <w:bottom w:val="none" w:sz="0" w:space="0" w:color="auto"/>
            <w:right w:val="none" w:sz="0" w:space="0" w:color="auto"/>
          </w:divBdr>
        </w:div>
        <w:div w:id="1987933933">
          <w:marLeft w:val="0"/>
          <w:marRight w:val="0"/>
          <w:marTop w:val="0"/>
          <w:marBottom w:val="0"/>
          <w:divBdr>
            <w:top w:val="none" w:sz="0" w:space="0" w:color="auto"/>
            <w:left w:val="none" w:sz="0" w:space="0" w:color="auto"/>
            <w:bottom w:val="none" w:sz="0" w:space="0" w:color="auto"/>
            <w:right w:val="none" w:sz="0" w:space="0" w:color="auto"/>
          </w:divBdr>
        </w:div>
        <w:div w:id="5599547">
          <w:marLeft w:val="0"/>
          <w:marRight w:val="0"/>
          <w:marTop w:val="0"/>
          <w:marBottom w:val="0"/>
          <w:divBdr>
            <w:top w:val="none" w:sz="0" w:space="0" w:color="auto"/>
            <w:left w:val="none" w:sz="0" w:space="0" w:color="auto"/>
            <w:bottom w:val="none" w:sz="0" w:space="0" w:color="auto"/>
            <w:right w:val="none" w:sz="0" w:space="0" w:color="auto"/>
          </w:divBdr>
        </w:div>
        <w:div w:id="177087739">
          <w:marLeft w:val="0"/>
          <w:marRight w:val="0"/>
          <w:marTop w:val="0"/>
          <w:marBottom w:val="0"/>
          <w:divBdr>
            <w:top w:val="none" w:sz="0" w:space="0" w:color="auto"/>
            <w:left w:val="none" w:sz="0" w:space="0" w:color="auto"/>
            <w:bottom w:val="none" w:sz="0" w:space="0" w:color="auto"/>
            <w:right w:val="none" w:sz="0" w:space="0" w:color="auto"/>
          </w:divBdr>
        </w:div>
      </w:divsChild>
    </w:div>
    <w:div w:id="875848371">
      <w:bodyDiv w:val="1"/>
      <w:marLeft w:val="0"/>
      <w:marRight w:val="0"/>
      <w:marTop w:val="0"/>
      <w:marBottom w:val="0"/>
      <w:divBdr>
        <w:top w:val="none" w:sz="0" w:space="0" w:color="auto"/>
        <w:left w:val="none" w:sz="0" w:space="0" w:color="auto"/>
        <w:bottom w:val="none" w:sz="0" w:space="0" w:color="auto"/>
        <w:right w:val="none" w:sz="0" w:space="0" w:color="auto"/>
      </w:divBdr>
    </w:div>
    <w:div w:id="876047184">
      <w:bodyDiv w:val="1"/>
      <w:marLeft w:val="0"/>
      <w:marRight w:val="0"/>
      <w:marTop w:val="0"/>
      <w:marBottom w:val="0"/>
      <w:divBdr>
        <w:top w:val="none" w:sz="0" w:space="0" w:color="auto"/>
        <w:left w:val="none" w:sz="0" w:space="0" w:color="auto"/>
        <w:bottom w:val="none" w:sz="0" w:space="0" w:color="auto"/>
        <w:right w:val="none" w:sz="0" w:space="0" w:color="auto"/>
      </w:divBdr>
    </w:div>
    <w:div w:id="880748662">
      <w:bodyDiv w:val="1"/>
      <w:marLeft w:val="0"/>
      <w:marRight w:val="0"/>
      <w:marTop w:val="0"/>
      <w:marBottom w:val="0"/>
      <w:divBdr>
        <w:top w:val="none" w:sz="0" w:space="0" w:color="auto"/>
        <w:left w:val="none" w:sz="0" w:space="0" w:color="auto"/>
        <w:bottom w:val="none" w:sz="0" w:space="0" w:color="auto"/>
        <w:right w:val="none" w:sz="0" w:space="0" w:color="auto"/>
      </w:divBdr>
      <w:divsChild>
        <w:div w:id="1396199602">
          <w:marLeft w:val="0"/>
          <w:marRight w:val="0"/>
          <w:marTop w:val="0"/>
          <w:marBottom w:val="0"/>
          <w:divBdr>
            <w:top w:val="none" w:sz="0" w:space="0" w:color="auto"/>
            <w:left w:val="none" w:sz="0" w:space="0" w:color="auto"/>
            <w:bottom w:val="none" w:sz="0" w:space="0" w:color="auto"/>
            <w:right w:val="none" w:sz="0" w:space="0" w:color="auto"/>
          </w:divBdr>
        </w:div>
        <w:div w:id="1805780353">
          <w:marLeft w:val="0"/>
          <w:marRight w:val="0"/>
          <w:marTop w:val="0"/>
          <w:marBottom w:val="0"/>
          <w:divBdr>
            <w:top w:val="none" w:sz="0" w:space="0" w:color="auto"/>
            <w:left w:val="none" w:sz="0" w:space="0" w:color="auto"/>
            <w:bottom w:val="none" w:sz="0" w:space="0" w:color="auto"/>
            <w:right w:val="none" w:sz="0" w:space="0" w:color="auto"/>
          </w:divBdr>
        </w:div>
      </w:divsChild>
    </w:div>
    <w:div w:id="892153979">
      <w:bodyDiv w:val="1"/>
      <w:marLeft w:val="0"/>
      <w:marRight w:val="0"/>
      <w:marTop w:val="0"/>
      <w:marBottom w:val="0"/>
      <w:divBdr>
        <w:top w:val="none" w:sz="0" w:space="0" w:color="auto"/>
        <w:left w:val="none" w:sz="0" w:space="0" w:color="auto"/>
        <w:bottom w:val="none" w:sz="0" w:space="0" w:color="auto"/>
        <w:right w:val="none" w:sz="0" w:space="0" w:color="auto"/>
      </w:divBdr>
    </w:div>
    <w:div w:id="904880455">
      <w:bodyDiv w:val="1"/>
      <w:marLeft w:val="0"/>
      <w:marRight w:val="0"/>
      <w:marTop w:val="0"/>
      <w:marBottom w:val="0"/>
      <w:divBdr>
        <w:top w:val="none" w:sz="0" w:space="0" w:color="auto"/>
        <w:left w:val="none" w:sz="0" w:space="0" w:color="auto"/>
        <w:bottom w:val="none" w:sz="0" w:space="0" w:color="auto"/>
        <w:right w:val="none" w:sz="0" w:space="0" w:color="auto"/>
      </w:divBdr>
      <w:divsChild>
        <w:div w:id="1589650242">
          <w:marLeft w:val="0"/>
          <w:marRight w:val="0"/>
          <w:marTop w:val="0"/>
          <w:marBottom w:val="0"/>
          <w:divBdr>
            <w:top w:val="none" w:sz="0" w:space="0" w:color="auto"/>
            <w:left w:val="none" w:sz="0" w:space="0" w:color="auto"/>
            <w:bottom w:val="none" w:sz="0" w:space="0" w:color="auto"/>
            <w:right w:val="none" w:sz="0" w:space="0" w:color="auto"/>
          </w:divBdr>
        </w:div>
      </w:divsChild>
    </w:div>
    <w:div w:id="912548568">
      <w:bodyDiv w:val="1"/>
      <w:marLeft w:val="0"/>
      <w:marRight w:val="0"/>
      <w:marTop w:val="0"/>
      <w:marBottom w:val="0"/>
      <w:divBdr>
        <w:top w:val="none" w:sz="0" w:space="0" w:color="auto"/>
        <w:left w:val="none" w:sz="0" w:space="0" w:color="auto"/>
        <w:bottom w:val="none" w:sz="0" w:space="0" w:color="auto"/>
        <w:right w:val="none" w:sz="0" w:space="0" w:color="auto"/>
      </w:divBdr>
    </w:div>
    <w:div w:id="912617020">
      <w:bodyDiv w:val="1"/>
      <w:marLeft w:val="0"/>
      <w:marRight w:val="0"/>
      <w:marTop w:val="0"/>
      <w:marBottom w:val="0"/>
      <w:divBdr>
        <w:top w:val="none" w:sz="0" w:space="0" w:color="auto"/>
        <w:left w:val="none" w:sz="0" w:space="0" w:color="auto"/>
        <w:bottom w:val="none" w:sz="0" w:space="0" w:color="auto"/>
        <w:right w:val="none" w:sz="0" w:space="0" w:color="auto"/>
      </w:divBdr>
      <w:divsChild>
        <w:div w:id="1466386964">
          <w:marLeft w:val="0"/>
          <w:marRight w:val="0"/>
          <w:marTop w:val="0"/>
          <w:marBottom w:val="0"/>
          <w:divBdr>
            <w:top w:val="none" w:sz="0" w:space="0" w:color="auto"/>
            <w:left w:val="none" w:sz="0" w:space="0" w:color="auto"/>
            <w:bottom w:val="none" w:sz="0" w:space="0" w:color="auto"/>
            <w:right w:val="none" w:sz="0" w:space="0" w:color="auto"/>
          </w:divBdr>
        </w:div>
        <w:div w:id="1814786401">
          <w:marLeft w:val="0"/>
          <w:marRight w:val="0"/>
          <w:marTop w:val="0"/>
          <w:marBottom w:val="0"/>
          <w:divBdr>
            <w:top w:val="none" w:sz="0" w:space="0" w:color="auto"/>
            <w:left w:val="none" w:sz="0" w:space="0" w:color="auto"/>
            <w:bottom w:val="none" w:sz="0" w:space="0" w:color="auto"/>
            <w:right w:val="none" w:sz="0" w:space="0" w:color="auto"/>
          </w:divBdr>
        </w:div>
        <w:div w:id="1097867013">
          <w:marLeft w:val="0"/>
          <w:marRight w:val="0"/>
          <w:marTop w:val="0"/>
          <w:marBottom w:val="0"/>
          <w:divBdr>
            <w:top w:val="none" w:sz="0" w:space="0" w:color="auto"/>
            <w:left w:val="none" w:sz="0" w:space="0" w:color="auto"/>
            <w:bottom w:val="none" w:sz="0" w:space="0" w:color="auto"/>
            <w:right w:val="none" w:sz="0" w:space="0" w:color="auto"/>
          </w:divBdr>
        </w:div>
        <w:div w:id="492113862">
          <w:marLeft w:val="0"/>
          <w:marRight w:val="0"/>
          <w:marTop w:val="0"/>
          <w:marBottom w:val="0"/>
          <w:divBdr>
            <w:top w:val="none" w:sz="0" w:space="0" w:color="auto"/>
            <w:left w:val="none" w:sz="0" w:space="0" w:color="auto"/>
            <w:bottom w:val="none" w:sz="0" w:space="0" w:color="auto"/>
            <w:right w:val="none" w:sz="0" w:space="0" w:color="auto"/>
          </w:divBdr>
        </w:div>
        <w:div w:id="1031758338">
          <w:marLeft w:val="0"/>
          <w:marRight w:val="0"/>
          <w:marTop w:val="0"/>
          <w:marBottom w:val="0"/>
          <w:divBdr>
            <w:top w:val="none" w:sz="0" w:space="0" w:color="auto"/>
            <w:left w:val="none" w:sz="0" w:space="0" w:color="auto"/>
            <w:bottom w:val="none" w:sz="0" w:space="0" w:color="auto"/>
            <w:right w:val="none" w:sz="0" w:space="0" w:color="auto"/>
          </w:divBdr>
        </w:div>
        <w:div w:id="100809887">
          <w:marLeft w:val="0"/>
          <w:marRight w:val="0"/>
          <w:marTop w:val="0"/>
          <w:marBottom w:val="0"/>
          <w:divBdr>
            <w:top w:val="none" w:sz="0" w:space="0" w:color="auto"/>
            <w:left w:val="none" w:sz="0" w:space="0" w:color="auto"/>
            <w:bottom w:val="none" w:sz="0" w:space="0" w:color="auto"/>
            <w:right w:val="none" w:sz="0" w:space="0" w:color="auto"/>
          </w:divBdr>
        </w:div>
        <w:div w:id="1139416121">
          <w:marLeft w:val="0"/>
          <w:marRight w:val="0"/>
          <w:marTop w:val="0"/>
          <w:marBottom w:val="0"/>
          <w:divBdr>
            <w:top w:val="none" w:sz="0" w:space="0" w:color="auto"/>
            <w:left w:val="none" w:sz="0" w:space="0" w:color="auto"/>
            <w:bottom w:val="none" w:sz="0" w:space="0" w:color="auto"/>
            <w:right w:val="none" w:sz="0" w:space="0" w:color="auto"/>
          </w:divBdr>
        </w:div>
      </w:divsChild>
    </w:div>
    <w:div w:id="920607101">
      <w:bodyDiv w:val="1"/>
      <w:marLeft w:val="0"/>
      <w:marRight w:val="0"/>
      <w:marTop w:val="0"/>
      <w:marBottom w:val="0"/>
      <w:divBdr>
        <w:top w:val="none" w:sz="0" w:space="0" w:color="auto"/>
        <w:left w:val="none" w:sz="0" w:space="0" w:color="auto"/>
        <w:bottom w:val="none" w:sz="0" w:space="0" w:color="auto"/>
        <w:right w:val="none" w:sz="0" w:space="0" w:color="auto"/>
      </w:divBdr>
    </w:div>
    <w:div w:id="931861833">
      <w:bodyDiv w:val="1"/>
      <w:marLeft w:val="0"/>
      <w:marRight w:val="0"/>
      <w:marTop w:val="0"/>
      <w:marBottom w:val="0"/>
      <w:divBdr>
        <w:top w:val="none" w:sz="0" w:space="0" w:color="auto"/>
        <w:left w:val="none" w:sz="0" w:space="0" w:color="auto"/>
        <w:bottom w:val="none" w:sz="0" w:space="0" w:color="auto"/>
        <w:right w:val="none" w:sz="0" w:space="0" w:color="auto"/>
      </w:divBdr>
    </w:div>
    <w:div w:id="934437541">
      <w:bodyDiv w:val="1"/>
      <w:marLeft w:val="0"/>
      <w:marRight w:val="0"/>
      <w:marTop w:val="0"/>
      <w:marBottom w:val="0"/>
      <w:divBdr>
        <w:top w:val="none" w:sz="0" w:space="0" w:color="auto"/>
        <w:left w:val="none" w:sz="0" w:space="0" w:color="auto"/>
        <w:bottom w:val="none" w:sz="0" w:space="0" w:color="auto"/>
        <w:right w:val="none" w:sz="0" w:space="0" w:color="auto"/>
      </w:divBdr>
    </w:div>
    <w:div w:id="940144006">
      <w:bodyDiv w:val="1"/>
      <w:marLeft w:val="0"/>
      <w:marRight w:val="0"/>
      <w:marTop w:val="0"/>
      <w:marBottom w:val="0"/>
      <w:divBdr>
        <w:top w:val="none" w:sz="0" w:space="0" w:color="auto"/>
        <w:left w:val="none" w:sz="0" w:space="0" w:color="auto"/>
        <w:bottom w:val="none" w:sz="0" w:space="0" w:color="auto"/>
        <w:right w:val="none" w:sz="0" w:space="0" w:color="auto"/>
      </w:divBdr>
    </w:div>
    <w:div w:id="944116318">
      <w:bodyDiv w:val="1"/>
      <w:marLeft w:val="0"/>
      <w:marRight w:val="0"/>
      <w:marTop w:val="0"/>
      <w:marBottom w:val="0"/>
      <w:divBdr>
        <w:top w:val="none" w:sz="0" w:space="0" w:color="auto"/>
        <w:left w:val="none" w:sz="0" w:space="0" w:color="auto"/>
        <w:bottom w:val="none" w:sz="0" w:space="0" w:color="auto"/>
        <w:right w:val="none" w:sz="0" w:space="0" w:color="auto"/>
      </w:divBdr>
    </w:div>
    <w:div w:id="945815999">
      <w:bodyDiv w:val="1"/>
      <w:marLeft w:val="0"/>
      <w:marRight w:val="0"/>
      <w:marTop w:val="0"/>
      <w:marBottom w:val="0"/>
      <w:divBdr>
        <w:top w:val="none" w:sz="0" w:space="0" w:color="auto"/>
        <w:left w:val="none" w:sz="0" w:space="0" w:color="auto"/>
        <w:bottom w:val="none" w:sz="0" w:space="0" w:color="auto"/>
        <w:right w:val="none" w:sz="0" w:space="0" w:color="auto"/>
      </w:divBdr>
    </w:div>
    <w:div w:id="947086405">
      <w:bodyDiv w:val="1"/>
      <w:marLeft w:val="0"/>
      <w:marRight w:val="0"/>
      <w:marTop w:val="0"/>
      <w:marBottom w:val="0"/>
      <w:divBdr>
        <w:top w:val="none" w:sz="0" w:space="0" w:color="auto"/>
        <w:left w:val="none" w:sz="0" w:space="0" w:color="auto"/>
        <w:bottom w:val="none" w:sz="0" w:space="0" w:color="auto"/>
        <w:right w:val="none" w:sz="0" w:space="0" w:color="auto"/>
      </w:divBdr>
    </w:div>
    <w:div w:id="983973051">
      <w:bodyDiv w:val="1"/>
      <w:marLeft w:val="0"/>
      <w:marRight w:val="0"/>
      <w:marTop w:val="0"/>
      <w:marBottom w:val="0"/>
      <w:divBdr>
        <w:top w:val="none" w:sz="0" w:space="0" w:color="auto"/>
        <w:left w:val="none" w:sz="0" w:space="0" w:color="auto"/>
        <w:bottom w:val="none" w:sz="0" w:space="0" w:color="auto"/>
        <w:right w:val="none" w:sz="0" w:space="0" w:color="auto"/>
      </w:divBdr>
    </w:div>
    <w:div w:id="991371981">
      <w:bodyDiv w:val="1"/>
      <w:marLeft w:val="0"/>
      <w:marRight w:val="0"/>
      <w:marTop w:val="0"/>
      <w:marBottom w:val="0"/>
      <w:divBdr>
        <w:top w:val="none" w:sz="0" w:space="0" w:color="auto"/>
        <w:left w:val="none" w:sz="0" w:space="0" w:color="auto"/>
        <w:bottom w:val="none" w:sz="0" w:space="0" w:color="auto"/>
        <w:right w:val="none" w:sz="0" w:space="0" w:color="auto"/>
      </w:divBdr>
    </w:div>
    <w:div w:id="998726729">
      <w:bodyDiv w:val="1"/>
      <w:marLeft w:val="0"/>
      <w:marRight w:val="0"/>
      <w:marTop w:val="0"/>
      <w:marBottom w:val="0"/>
      <w:divBdr>
        <w:top w:val="none" w:sz="0" w:space="0" w:color="auto"/>
        <w:left w:val="none" w:sz="0" w:space="0" w:color="auto"/>
        <w:bottom w:val="none" w:sz="0" w:space="0" w:color="auto"/>
        <w:right w:val="none" w:sz="0" w:space="0" w:color="auto"/>
      </w:divBdr>
    </w:div>
    <w:div w:id="1012995467">
      <w:bodyDiv w:val="1"/>
      <w:marLeft w:val="0"/>
      <w:marRight w:val="0"/>
      <w:marTop w:val="0"/>
      <w:marBottom w:val="0"/>
      <w:divBdr>
        <w:top w:val="none" w:sz="0" w:space="0" w:color="auto"/>
        <w:left w:val="none" w:sz="0" w:space="0" w:color="auto"/>
        <w:bottom w:val="none" w:sz="0" w:space="0" w:color="auto"/>
        <w:right w:val="none" w:sz="0" w:space="0" w:color="auto"/>
      </w:divBdr>
    </w:div>
    <w:div w:id="1025861212">
      <w:bodyDiv w:val="1"/>
      <w:marLeft w:val="0"/>
      <w:marRight w:val="0"/>
      <w:marTop w:val="0"/>
      <w:marBottom w:val="0"/>
      <w:divBdr>
        <w:top w:val="none" w:sz="0" w:space="0" w:color="auto"/>
        <w:left w:val="none" w:sz="0" w:space="0" w:color="auto"/>
        <w:bottom w:val="none" w:sz="0" w:space="0" w:color="auto"/>
        <w:right w:val="none" w:sz="0" w:space="0" w:color="auto"/>
      </w:divBdr>
    </w:div>
    <w:div w:id="1058017114">
      <w:bodyDiv w:val="1"/>
      <w:marLeft w:val="0"/>
      <w:marRight w:val="0"/>
      <w:marTop w:val="0"/>
      <w:marBottom w:val="0"/>
      <w:divBdr>
        <w:top w:val="none" w:sz="0" w:space="0" w:color="auto"/>
        <w:left w:val="none" w:sz="0" w:space="0" w:color="auto"/>
        <w:bottom w:val="none" w:sz="0" w:space="0" w:color="auto"/>
        <w:right w:val="none" w:sz="0" w:space="0" w:color="auto"/>
      </w:divBdr>
    </w:div>
    <w:div w:id="1067070022">
      <w:bodyDiv w:val="1"/>
      <w:marLeft w:val="0"/>
      <w:marRight w:val="0"/>
      <w:marTop w:val="0"/>
      <w:marBottom w:val="0"/>
      <w:divBdr>
        <w:top w:val="none" w:sz="0" w:space="0" w:color="auto"/>
        <w:left w:val="none" w:sz="0" w:space="0" w:color="auto"/>
        <w:bottom w:val="none" w:sz="0" w:space="0" w:color="auto"/>
        <w:right w:val="none" w:sz="0" w:space="0" w:color="auto"/>
      </w:divBdr>
    </w:div>
    <w:div w:id="1085806201">
      <w:bodyDiv w:val="1"/>
      <w:marLeft w:val="0"/>
      <w:marRight w:val="0"/>
      <w:marTop w:val="0"/>
      <w:marBottom w:val="0"/>
      <w:divBdr>
        <w:top w:val="none" w:sz="0" w:space="0" w:color="auto"/>
        <w:left w:val="none" w:sz="0" w:space="0" w:color="auto"/>
        <w:bottom w:val="none" w:sz="0" w:space="0" w:color="auto"/>
        <w:right w:val="none" w:sz="0" w:space="0" w:color="auto"/>
      </w:divBdr>
    </w:div>
    <w:div w:id="1106387434">
      <w:bodyDiv w:val="1"/>
      <w:marLeft w:val="0"/>
      <w:marRight w:val="0"/>
      <w:marTop w:val="0"/>
      <w:marBottom w:val="0"/>
      <w:divBdr>
        <w:top w:val="none" w:sz="0" w:space="0" w:color="auto"/>
        <w:left w:val="none" w:sz="0" w:space="0" w:color="auto"/>
        <w:bottom w:val="none" w:sz="0" w:space="0" w:color="auto"/>
        <w:right w:val="none" w:sz="0" w:space="0" w:color="auto"/>
      </w:divBdr>
    </w:div>
    <w:div w:id="1109395736">
      <w:bodyDiv w:val="1"/>
      <w:marLeft w:val="0"/>
      <w:marRight w:val="0"/>
      <w:marTop w:val="0"/>
      <w:marBottom w:val="0"/>
      <w:divBdr>
        <w:top w:val="none" w:sz="0" w:space="0" w:color="auto"/>
        <w:left w:val="none" w:sz="0" w:space="0" w:color="auto"/>
        <w:bottom w:val="none" w:sz="0" w:space="0" w:color="auto"/>
        <w:right w:val="none" w:sz="0" w:space="0" w:color="auto"/>
      </w:divBdr>
    </w:div>
    <w:div w:id="1120801513">
      <w:bodyDiv w:val="1"/>
      <w:marLeft w:val="0"/>
      <w:marRight w:val="0"/>
      <w:marTop w:val="0"/>
      <w:marBottom w:val="0"/>
      <w:divBdr>
        <w:top w:val="none" w:sz="0" w:space="0" w:color="auto"/>
        <w:left w:val="none" w:sz="0" w:space="0" w:color="auto"/>
        <w:bottom w:val="none" w:sz="0" w:space="0" w:color="auto"/>
        <w:right w:val="none" w:sz="0" w:space="0" w:color="auto"/>
      </w:divBdr>
    </w:div>
    <w:div w:id="1127821117">
      <w:bodyDiv w:val="1"/>
      <w:marLeft w:val="0"/>
      <w:marRight w:val="0"/>
      <w:marTop w:val="0"/>
      <w:marBottom w:val="0"/>
      <w:divBdr>
        <w:top w:val="none" w:sz="0" w:space="0" w:color="auto"/>
        <w:left w:val="none" w:sz="0" w:space="0" w:color="auto"/>
        <w:bottom w:val="none" w:sz="0" w:space="0" w:color="auto"/>
        <w:right w:val="none" w:sz="0" w:space="0" w:color="auto"/>
      </w:divBdr>
    </w:div>
    <w:div w:id="1135366161">
      <w:bodyDiv w:val="1"/>
      <w:marLeft w:val="0"/>
      <w:marRight w:val="0"/>
      <w:marTop w:val="0"/>
      <w:marBottom w:val="0"/>
      <w:divBdr>
        <w:top w:val="none" w:sz="0" w:space="0" w:color="auto"/>
        <w:left w:val="none" w:sz="0" w:space="0" w:color="auto"/>
        <w:bottom w:val="none" w:sz="0" w:space="0" w:color="auto"/>
        <w:right w:val="none" w:sz="0" w:space="0" w:color="auto"/>
      </w:divBdr>
    </w:div>
    <w:div w:id="1136490345">
      <w:bodyDiv w:val="1"/>
      <w:marLeft w:val="0"/>
      <w:marRight w:val="0"/>
      <w:marTop w:val="0"/>
      <w:marBottom w:val="0"/>
      <w:divBdr>
        <w:top w:val="none" w:sz="0" w:space="0" w:color="auto"/>
        <w:left w:val="none" w:sz="0" w:space="0" w:color="auto"/>
        <w:bottom w:val="none" w:sz="0" w:space="0" w:color="auto"/>
        <w:right w:val="none" w:sz="0" w:space="0" w:color="auto"/>
      </w:divBdr>
    </w:div>
    <w:div w:id="1138454692">
      <w:bodyDiv w:val="1"/>
      <w:marLeft w:val="0"/>
      <w:marRight w:val="0"/>
      <w:marTop w:val="0"/>
      <w:marBottom w:val="0"/>
      <w:divBdr>
        <w:top w:val="none" w:sz="0" w:space="0" w:color="auto"/>
        <w:left w:val="none" w:sz="0" w:space="0" w:color="auto"/>
        <w:bottom w:val="none" w:sz="0" w:space="0" w:color="auto"/>
        <w:right w:val="none" w:sz="0" w:space="0" w:color="auto"/>
      </w:divBdr>
    </w:div>
    <w:div w:id="1140267419">
      <w:bodyDiv w:val="1"/>
      <w:marLeft w:val="0"/>
      <w:marRight w:val="0"/>
      <w:marTop w:val="0"/>
      <w:marBottom w:val="0"/>
      <w:divBdr>
        <w:top w:val="none" w:sz="0" w:space="0" w:color="auto"/>
        <w:left w:val="none" w:sz="0" w:space="0" w:color="auto"/>
        <w:bottom w:val="none" w:sz="0" w:space="0" w:color="auto"/>
        <w:right w:val="none" w:sz="0" w:space="0" w:color="auto"/>
      </w:divBdr>
    </w:div>
    <w:div w:id="1142846055">
      <w:bodyDiv w:val="1"/>
      <w:marLeft w:val="0"/>
      <w:marRight w:val="0"/>
      <w:marTop w:val="0"/>
      <w:marBottom w:val="0"/>
      <w:divBdr>
        <w:top w:val="none" w:sz="0" w:space="0" w:color="auto"/>
        <w:left w:val="none" w:sz="0" w:space="0" w:color="auto"/>
        <w:bottom w:val="none" w:sz="0" w:space="0" w:color="auto"/>
        <w:right w:val="none" w:sz="0" w:space="0" w:color="auto"/>
      </w:divBdr>
    </w:div>
    <w:div w:id="1149977588">
      <w:bodyDiv w:val="1"/>
      <w:marLeft w:val="0"/>
      <w:marRight w:val="0"/>
      <w:marTop w:val="0"/>
      <w:marBottom w:val="0"/>
      <w:divBdr>
        <w:top w:val="none" w:sz="0" w:space="0" w:color="auto"/>
        <w:left w:val="none" w:sz="0" w:space="0" w:color="auto"/>
        <w:bottom w:val="none" w:sz="0" w:space="0" w:color="auto"/>
        <w:right w:val="none" w:sz="0" w:space="0" w:color="auto"/>
      </w:divBdr>
    </w:div>
    <w:div w:id="1159079228">
      <w:bodyDiv w:val="1"/>
      <w:marLeft w:val="0"/>
      <w:marRight w:val="0"/>
      <w:marTop w:val="0"/>
      <w:marBottom w:val="0"/>
      <w:divBdr>
        <w:top w:val="none" w:sz="0" w:space="0" w:color="auto"/>
        <w:left w:val="none" w:sz="0" w:space="0" w:color="auto"/>
        <w:bottom w:val="none" w:sz="0" w:space="0" w:color="auto"/>
        <w:right w:val="none" w:sz="0" w:space="0" w:color="auto"/>
      </w:divBdr>
    </w:div>
    <w:div w:id="1172842745">
      <w:bodyDiv w:val="1"/>
      <w:marLeft w:val="0"/>
      <w:marRight w:val="0"/>
      <w:marTop w:val="0"/>
      <w:marBottom w:val="0"/>
      <w:divBdr>
        <w:top w:val="none" w:sz="0" w:space="0" w:color="auto"/>
        <w:left w:val="none" w:sz="0" w:space="0" w:color="auto"/>
        <w:bottom w:val="none" w:sz="0" w:space="0" w:color="auto"/>
        <w:right w:val="none" w:sz="0" w:space="0" w:color="auto"/>
      </w:divBdr>
    </w:div>
    <w:div w:id="1178350247">
      <w:bodyDiv w:val="1"/>
      <w:marLeft w:val="0"/>
      <w:marRight w:val="0"/>
      <w:marTop w:val="0"/>
      <w:marBottom w:val="0"/>
      <w:divBdr>
        <w:top w:val="none" w:sz="0" w:space="0" w:color="auto"/>
        <w:left w:val="none" w:sz="0" w:space="0" w:color="auto"/>
        <w:bottom w:val="none" w:sz="0" w:space="0" w:color="auto"/>
        <w:right w:val="none" w:sz="0" w:space="0" w:color="auto"/>
      </w:divBdr>
    </w:div>
    <w:div w:id="1182207534">
      <w:bodyDiv w:val="1"/>
      <w:marLeft w:val="0"/>
      <w:marRight w:val="0"/>
      <w:marTop w:val="0"/>
      <w:marBottom w:val="0"/>
      <w:divBdr>
        <w:top w:val="none" w:sz="0" w:space="0" w:color="auto"/>
        <w:left w:val="none" w:sz="0" w:space="0" w:color="auto"/>
        <w:bottom w:val="none" w:sz="0" w:space="0" w:color="auto"/>
        <w:right w:val="none" w:sz="0" w:space="0" w:color="auto"/>
      </w:divBdr>
    </w:div>
    <w:div w:id="1183591767">
      <w:bodyDiv w:val="1"/>
      <w:marLeft w:val="0"/>
      <w:marRight w:val="0"/>
      <w:marTop w:val="0"/>
      <w:marBottom w:val="0"/>
      <w:divBdr>
        <w:top w:val="none" w:sz="0" w:space="0" w:color="auto"/>
        <w:left w:val="none" w:sz="0" w:space="0" w:color="auto"/>
        <w:bottom w:val="none" w:sz="0" w:space="0" w:color="auto"/>
        <w:right w:val="none" w:sz="0" w:space="0" w:color="auto"/>
      </w:divBdr>
    </w:div>
    <w:div w:id="1195969233">
      <w:bodyDiv w:val="1"/>
      <w:marLeft w:val="0"/>
      <w:marRight w:val="0"/>
      <w:marTop w:val="0"/>
      <w:marBottom w:val="0"/>
      <w:divBdr>
        <w:top w:val="none" w:sz="0" w:space="0" w:color="auto"/>
        <w:left w:val="none" w:sz="0" w:space="0" w:color="auto"/>
        <w:bottom w:val="none" w:sz="0" w:space="0" w:color="auto"/>
        <w:right w:val="none" w:sz="0" w:space="0" w:color="auto"/>
      </w:divBdr>
    </w:div>
    <w:div w:id="1214852065">
      <w:bodyDiv w:val="1"/>
      <w:marLeft w:val="0"/>
      <w:marRight w:val="0"/>
      <w:marTop w:val="0"/>
      <w:marBottom w:val="0"/>
      <w:divBdr>
        <w:top w:val="none" w:sz="0" w:space="0" w:color="auto"/>
        <w:left w:val="none" w:sz="0" w:space="0" w:color="auto"/>
        <w:bottom w:val="none" w:sz="0" w:space="0" w:color="auto"/>
        <w:right w:val="none" w:sz="0" w:space="0" w:color="auto"/>
      </w:divBdr>
    </w:div>
    <w:div w:id="1218013608">
      <w:bodyDiv w:val="1"/>
      <w:marLeft w:val="0"/>
      <w:marRight w:val="0"/>
      <w:marTop w:val="0"/>
      <w:marBottom w:val="0"/>
      <w:divBdr>
        <w:top w:val="none" w:sz="0" w:space="0" w:color="auto"/>
        <w:left w:val="none" w:sz="0" w:space="0" w:color="auto"/>
        <w:bottom w:val="none" w:sz="0" w:space="0" w:color="auto"/>
        <w:right w:val="none" w:sz="0" w:space="0" w:color="auto"/>
      </w:divBdr>
    </w:div>
    <w:div w:id="1218511848">
      <w:bodyDiv w:val="1"/>
      <w:marLeft w:val="0"/>
      <w:marRight w:val="0"/>
      <w:marTop w:val="0"/>
      <w:marBottom w:val="0"/>
      <w:divBdr>
        <w:top w:val="none" w:sz="0" w:space="0" w:color="auto"/>
        <w:left w:val="none" w:sz="0" w:space="0" w:color="auto"/>
        <w:bottom w:val="none" w:sz="0" w:space="0" w:color="auto"/>
        <w:right w:val="none" w:sz="0" w:space="0" w:color="auto"/>
      </w:divBdr>
    </w:div>
    <w:div w:id="1234463256">
      <w:bodyDiv w:val="1"/>
      <w:marLeft w:val="0"/>
      <w:marRight w:val="0"/>
      <w:marTop w:val="0"/>
      <w:marBottom w:val="0"/>
      <w:divBdr>
        <w:top w:val="none" w:sz="0" w:space="0" w:color="auto"/>
        <w:left w:val="none" w:sz="0" w:space="0" w:color="auto"/>
        <w:bottom w:val="none" w:sz="0" w:space="0" w:color="auto"/>
        <w:right w:val="none" w:sz="0" w:space="0" w:color="auto"/>
      </w:divBdr>
    </w:div>
    <w:div w:id="1238517303">
      <w:bodyDiv w:val="1"/>
      <w:marLeft w:val="0"/>
      <w:marRight w:val="0"/>
      <w:marTop w:val="0"/>
      <w:marBottom w:val="0"/>
      <w:divBdr>
        <w:top w:val="none" w:sz="0" w:space="0" w:color="auto"/>
        <w:left w:val="none" w:sz="0" w:space="0" w:color="auto"/>
        <w:bottom w:val="none" w:sz="0" w:space="0" w:color="auto"/>
        <w:right w:val="none" w:sz="0" w:space="0" w:color="auto"/>
      </w:divBdr>
    </w:div>
    <w:div w:id="1245799638">
      <w:bodyDiv w:val="1"/>
      <w:marLeft w:val="0"/>
      <w:marRight w:val="0"/>
      <w:marTop w:val="0"/>
      <w:marBottom w:val="0"/>
      <w:divBdr>
        <w:top w:val="none" w:sz="0" w:space="0" w:color="auto"/>
        <w:left w:val="none" w:sz="0" w:space="0" w:color="auto"/>
        <w:bottom w:val="none" w:sz="0" w:space="0" w:color="auto"/>
        <w:right w:val="none" w:sz="0" w:space="0" w:color="auto"/>
      </w:divBdr>
    </w:div>
    <w:div w:id="1252202013">
      <w:bodyDiv w:val="1"/>
      <w:marLeft w:val="0"/>
      <w:marRight w:val="0"/>
      <w:marTop w:val="0"/>
      <w:marBottom w:val="0"/>
      <w:divBdr>
        <w:top w:val="none" w:sz="0" w:space="0" w:color="auto"/>
        <w:left w:val="none" w:sz="0" w:space="0" w:color="auto"/>
        <w:bottom w:val="none" w:sz="0" w:space="0" w:color="auto"/>
        <w:right w:val="none" w:sz="0" w:space="0" w:color="auto"/>
      </w:divBdr>
    </w:div>
    <w:div w:id="1253662395">
      <w:bodyDiv w:val="1"/>
      <w:marLeft w:val="0"/>
      <w:marRight w:val="0"/>
      <w:marTop w:val="0"/>
      <w:marBottom w:val="0"/>
      <w:divBdr>
        <w:top w:val="none" w:sz="0" w:space="0" w:color="auto"/>
        <w:left w:val="none" w:sz="0" w:space="0" w:color="auto"/>
        <w:bottom w:val="none" w:sz="0" w:space="0" w:color="auto"/>
        <w:right w:val="none" w:sz="0" w:space="0" w:color="auto"/>
      </w:divBdr>
    </w:div>
    <w:div w:id="1262177296">
      <w:bodyDiv w:val="1"/>
      <w:marLeft w:val="0"/>
      <w:marRight w:val="0"/>
      <w:marTop w:val="0"/>
      <w:marBottom w:val="0"/>
      <w:divBdr>
        <w:top w:val="none" w:sz="0" w:space="0" w:color="auto"/>
        <w:left w:val="none" w:sz="0" w:space="0" w:color="auto"/>
        <w:bottom w:val="none" w:sz="0" w:space="0" w:color="auto"/>
        <w:right w:val="none" w:sz="0" w:space="0" w:color="auto"/>
      </w:divBdr>
    </w:div>
    <w:div w:id="1278828387">
      <w:bodyDiv w:val="1"/>
      <w:marLeft w:val="0"/>
      <w:marRight w:val="0"/>
      <w:marTop w:val="0"/>
      <w:marBottom w:val="0"/>
      <w:divBdr>
        <w:top w:val="none" w:sz="0" w:space="0" w:color="auto"/>
        <w:left w:val="none" w:sz="0" w:space="0" w:color="auto"/>
        <w:bottom w:val="none" w:sz="0" w:space="0" w:color="auto"/>
        <w:right w:val="none" w:sz="0" w:space="0" w:color="auto"/>
      </w:divBdr>
    </w:div>
    <w:div w:id="1283338289">
      <w:bodyDiv w:val="1"/>
      <w:marLeft w:val="0"/>
      <w:marRight w:val="0"/>
      <w:marTop w:val="0"/>
      <w:marBottom w:val="0"/>
      <w:divBdr>
        <w:top w:val="none" w:sz="0" w:space="0" w:color="auto"/>
        <w:left w:val="none" w:sz="0" w:space="0" w:color="auto"/>
        <w:bottom w:val="none" w:sz="0" w:space="0" w:color="auto"/>
        <w:right w:val="none" w:sz="0" w:space="0" w:color="auto"/>
      </w:divBdr>
    </w:div>
    <w:div w:id="1293754745">
      <w:bodyDiv w:val="1"/>
      <w:marLeft w:val="0"/>
      <w:marRight w:val="0"/>
      <w:marTop w:val="0"/>
      <w:marBottom w:val="0"/>
      <w:divBdr>
        <w:top w:val="none" w:sz="0" w:space="0" w:color="auto"/>
        <w:left w:val="none" w:sz="0" w:space="0" w:color="auto"/>
        <w:bottom w:val="none" w:sz="0" w:space="0" w:color="auto"/>
        <w:right w:val="none" w:sz="0" w:space="0" w:color="auto"/>
      </w:divBdr>
    </w:div>
    <w:div w:id="1293901127">
      <w:bodyDiv w:val="1"/>
      <w:marLeft w:val="0"/>
      <w:marRight w:val="0"/>
      <w:marTop w:val="0"/>
      <w:marBottom w:val="0"/>
      <w:divBdr>
        <w:top w:val="none" w:sz="0" w:space="0" w:color="auto"/>
        <w:left w:val="none" w:sz="0" w:space="0" w:color="auto"/>
        <w:bottom w:val="none" w:sz="0" w:space="0" w:color="auto"/>
        <w:right w:val="none" w:sz="0" w:space="0" w:color="auto"/>
      </w:divBdr>
    </w:div>
    <w:div w:id="1296566971">
      <w:bodyDiv w:val="1"/>
      <w:marLeft w:val="0"/>
      <w:marRight w:val="0"/>
      <w:marTop w:val="0"/>
      <w:marBottom w:val="0"/>
      <w:divBdr>
        <w:top w:val="none" w:sz="0" w:space="0" w:color="auto"/>
        <w:left w:val="none" w:sz="0" w:space="0" w:color="auto"/>
        <w:bottom w:val="none" w:sz="0" w:space="0" w:color="auto"/>
        <w:right w:val="none" w:sz="0" w:space="0" w:color="auto"/>
      </w:divBdr>
    </w:div>
    <w:div w:id="1296957557">
      <w:bodyDiv w:val="1"/>
      <w:marLeft w:val="0"/>
      <w:marRight w:val="0"/>
      <w:marTop w:val="0"/>
      <w:marBottom w:val="0"/>
      <w:divBdr>
        <w:top w:val="none" w:sz="0" w:space="0" w:color="auto"/>
        <w:left w:val="none" w:sz="0" w:space="0" w:color="auto"/>
        <w:bottom w:val="none" w:sz="0" w:space="0" w:color="auto"/>
        <w:right w:val="none" w:sz="0" w:space="0" w:color="auto"/>
      </w:divBdr>
    </w:div>
    <w:div w:id="1298685041">
      <w:bodyDiv w:val="1"/>
      <w:marLeft w:val="0"/>
      <w:marRight w:val="0"/>
      <w:marTop w:val="0"/>
      <w:marBottom w:val="0"/>
      <w:divBdr>
        <w:top w:val="none" w:sz="0" w:space="0" w:color="auto"/>
        <w:left w:val="none" w:sz="0" w:space="0" w:color="auto"/>
        <w:bottom w:val="none" w:sz="0" w:space="0" w:color="auto"/>
        <w:right w:val="none" w:sz="0" w:space="0" w:color="auto"/>
      </w:divBdr>
    </w:div>
    <w:div w:id="1305626729">
      <w:bodyDiv w:val="1"/>
      <w:marLeft w:val="0"/>
      <w:marRight w:val="0"/>
      <w:marTop w:val="0"/>
      <w:marBottom w:val="0"/>
      <w:divBdr>
        <w:top w:val="none" w:sz="0" w:space="0" w:color="auto"/>
        <w:left w:val="none" w:sz="0" w:space="0" w:color="auto"/>
        <w:bottom w:val="none" w:sz="0" w:space="0" w:color="auto"/>
        <w:right w:val="none" w:sz="0" w:space="0" w:color="auto"/>
      </w:divBdr>
    </w:div>
    <w:div w:id="1307588708">
      <w:bodyDiv w:val="1"/>
      <w:marLeft w:val="0"/>
      <w:marRight w:val="0"/>
      <w:marTop w:val="0"/>
      <w:marBottom w:val="0"/>
      <w:divBdr>
        <w:top w:val="none" w:sz="0" w:space="0" w:color="auto"/>
        <w:left w:val="none" w:sz="0" w:space="0" w:color="auto"/>
        <w:bottom w:val="none" w:sz="0" w:space="0" w:color="auto"/>
        <w:right w:val="none" w:sz="0" w:space="0" w:color="auto"/>
      </w:divBdr>
    </w:div>
    <w:div w:id="1309937405">
      <w:bodyDiv w:val="1"/>
      <w:marLeft w:val="0"/>
      <w:marRight w:val="0"/>
      <w:marTop w:val="0"/>
      <w:marBottom w:val="0"/>
      <w:divBdr>
        <w:top w:val="none" w:sz="0" w:space="0" w:color="auto"/>
        <w:left w:val="none" w:sz="0" w:space="0" w:color="auto"/>
        <w:bottom w:val="none" w:sz="0" w:space="0" w:color="auto"/>
        <w:right w:val="none" w:sz="0" w:space="0" w:color="auto"/>
      </w:divBdr>
    </w:div>
    <w:div w:id="1327586885">
      <w:bodyDiv w:val="1"/>
      <w:marLeft w:val="0"/>
      <w:marRight w:val="0"/>
      <w:marTop w:val="0"/>
      <w:marBottom w:val="0"/>
      <w:divBdr>
        <w:top w:val="none" w:sz="0" w:space="0" w:color="auto"/>
        <w:left w:val="none" w:sz="0" w:space="0" w:color="auto"/>
        <w:bottom w:val="none" w:sz="0" w:space="0" w:color="auto"/>
        <w:right w:val="none" w:sz="0" w:space="0" w:color="auto"/>
      </w:divBdr>
    </w:div>
    <w:div w:id="1332491475">
      <w:bodyDiv w:val="1"/>
      <w:marLeft w:val="0"/>
      <w:marRight w:val="0"/>
      <w:marTop w:val="0"/>
      <w:marBottom w:val="0"/>
      <w:divBdr>
        <w:top w:val="none" w:sz="0" w:space="0" w:color="auto"/>
        <w:left w:val="none" w:sz="0" w:space="0" w:color="auto"/>
        <w:bottom w:val="none" w:sz="0" w:space="0" w:color="auto"/>
        <w:right w:val="none" w:sz="0" w:space="0" w:color="auto"/>
      </w:divBdr>
    </w:div>
    <w:div w:id="1335255405">
      <w:bodyDiv w:val="1"/>
      <w:marLeft w:val="0"/>
      <w:marRight w:val="0"/>
      <w:marTop w:val="0"/>
      <w:marBottom w:val="0"/>
      <w:divBdr>
        <w:top w:val="none" w:sz="0" w:space="0" w:color="auto"/>
        <w:left w:val="none" w:sz="0" w:space="0" w:color="auto"/>
        <w:bottom w:val="none" w:sz="0" w:space="0" w:color="auto"/>
        <w:right w:val="none" w:sz="0" w:space="0" w:color="auto"/>
      </w:divBdr>
    </w:div>
    <w:div w:id="1340620916">
      <w:bodyDiv w:val="1"/>
      <w:marLeft w:val="0"/>
      <w:marRight w:val="0"/>
      <w:marTop w:val="0"/>
      <w:marBottom w:val="0"/>
      <w:divBdr>
        <w:top w:val="none" w:sz="0" w:space="0" w:color="auto"/>
        <w:left w:val="none" w:sz="0" w:space="0" w:color="auto"/>
        <w:bottom w:val="none" w:sz="0" w:space="0" w:color="auto"/>
        <w:right w:val="none" w:sz="0" w:space="0" w:color="auto"/>
      </w:divBdr>
    </w:div>
    <w:div w:id="1345280886">
      <w:bodyDiv w:val="1"/>
      <w:marLeft w:val="0"/>
      <w:marRight w:val="0"/>
      <w:marTop w:val="0"/>
      <w:marBottom w:val="0"/>
      <w:divBdr>
        <w:top w:val="none" w:sz="0" w:space="0" w:color="auto"/>
        <w:left w:val="none" w:sz="0" w:space="0" w:color="auto"/>
        <w:bottom w:val="none" w:sz="0" w:space="0" w:color="auto"/>
        <w:right w:val="none" w:sz="0" w:space="0" w:color="auto"/>
      </w:divBdr>
      <w:divsChild>
        <w:div w:id="1364356104">
          <w:marLeft w:val="0"/>
          <w:marRight w:val="0"/>
          <w:marTop w:val="0"/>
          <w:marBottom w:val="0"/>
          <w:divBdr>
            <w:top w:val="none" w:sz="0" w:space="0" w:color="auto"/>
            <w:left w:val="none" w:sz="0" w:space="0" w:color="auto"/>
            <w:bottom w:val="none" w:sz="0" w:space="0" w:color="auto"/>
            <w:right w:val="none" w:sz="0" w:space="0" w:color="auto"/>
          </w:divBdr>
        </w:div>
        <w:div w:id="676079175">
          <w:marLeft w:val="0"/>
          <w:marRight w:val="0"/>
          <w:marTop w:val="0"/>
          <w:marBottom w:val="0"/>
          <w:divBdr>
            <w:top w:val="none" w:sz="0" w:space="0" w:color="auto"/>
            <w:left w:val="none" w:sz="0" w:space="0" w:color="auto"/>
            <w:bottom w:val="none" w:sz="0" w:space="0" w:color="auto"/>
            <w:right w:val="none" w:sz="0" w:space="0" w:color="auto"/>
          </w:divBdr>
        </w:div>
        <w:div w:id="141507735">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765811199">
          <w:marLeft w:val="0"/>
          <w:marRight w:val="0"/>
          <w:marTop w:val="0"/>
          <w:marBottom w:val="0"/>
          <w:divBdr>
            <w:top w:val="none" w:sz="0" w:space="0" w:color="auto"/>
            <w:left w:val="none" w:sz="0" w:space="0" w:color="auto"/>
            <w:bottom w:val="none" w:sz="0" w:space="0" w:color="auto"/>
            <w:right w:val="none" w:sz="0" w:space="0" w:color="auto"/>
          </w:divBdr>
        </w:div>
        <w:div w:id="724527488">
          <w:marLeft w:val="0"/>
          <w:marRight w:val="0"/>
          <w:marTop w:val="0"/>
          <w:marBottom w:val="0"/>
          <w:divBdr>
            <w:top w:val="none" w:sz="0" w:space="0" w:color="auto"/>
            <w:left w:val="none" w:sz="0" w:space="0" w:color="auto"/>
            <w:bottom w:val="none" w:sz="0" w:space="0" w:color="auto"/>
            <w:right w:val="none" w:sz="0" w:space="0" w:color="auto"/>
          </w:divBdr>
        </w:div>
        <w:div w:id="2083597103">
          <w:marLeft w:val="0"/>
          <w:marRight w:val="0"/>
          <w:marTop w:val="0"/>
          <w:marBottom w:val="0"/>
          <w:divBdr>
            <w:top w:val="none" w:sz="0" w:space="0" w:color="auto"/>
            <w:left w:val="none" w:sz="0" w:space="0" w:color="auto"/>
            <w:bottom w:val="none" w:sz="0" w:space="0" w:color="auto"/>
            <w:right w:val="none" w:sz="0" w:space="0" w:color="auto"/>
          </w:divBdr>
        </w:div>
        <w:div w:id="1283656662">
          <w:marLeft w:val="0"/>
          <w:marRight w:val="0"/>
          <w:marTop w:val="0"/>
          <w:marBottom w:val="0"/>
          <w:divBdr>
            <w:top w:val="none" w:sz="0" w:space="0" w:color="auto"/>
            <w:left w:val="none" w:sz="0" w:space="0" w:color="auto"/>
            <w:bottom w:val="none" w:sz="0" w:space="0" w:color="auto"/>
            <w:right w:val="none" w:sz="0" w:space="0" w:color="auto"/>
          </w:divBdr>
        </w:div>
        <w:div w:id="704063304">
          <w:marLeft w:val="0"/>
          <w:marRight w:val="0"/>
          <w:marTop w:val="0"/>
          <w:marBottom w:val="0"/>
          <w:divBdr>
            <w:top w:val="none" w:sz="0" w:space="0" w:color="auto"/>
            <w:left w:val="none" w:sz="0" w:space="0" w:color="auto"/>
            <w:bottom w:val="none" w:sz="0" w:space="0" w:color="auto"/>
            <w:right w:val="none" w:sz="0" w:space="0" w:color="auto"/>
          </w:divBdr>
        </w:div>
        <w:div w:id="292176158">
          <w:marLeft w:val="0"/>
          <w:marRight w:val="0"/>
          <w:marTop w:val="0"/>
          <w:marBottom w:val="0"/>
          <w:divBdr>
            <w:top w:val="none" w:sz="0" w:space="0" w:color="auto"/>
            <w:left w:val="none" w:sz="0" w:space="0" w:color="auto"/>
            <w:bottom w:val="none" w:sz="0" w:space="0" w:color="auto"/>
            <w:right w:val="none" w:sz="0" w:space="0" w:color="auto"/>
          </w:divBdr>
        </w:div>
        <w:div w:id="1092628495">
          <w:marLeft w:val="0"/>
          <w:marRight w:val="0"/>
          <w:marTop w:val="0"/>
          <w:marBottom w:val="0"/>
          <w:divBdr>
            <w:top w:val="none" w:sz="0" w:space="0" w:color="auto"/>
            <w:left w:val="none" w:sz="0" w:space="0" w:color="auto"/>
            <w:bottom w:val="none" w:sz="0" w:space="0" w:color="auto"/>
            <w:right w:val="none" w:sz="0" w:space="0" w:color="auto"/>
          </w:divBdr>
        </w:div>
      </w:divsChild>
    </w:div>
    <w:div w:id="1348169491">
      <w:bodyDiv w:val="1"/>
      <w:marLeft w:val="0"/>
      <w:marRight w:val="0"/>
      <w:marTop w:val="0"/>
      <w:marBottom w:val="0"/>
      <w:divBdr>
        <w:top w:val="none" w:sz="0" w:space="0" w:color="auto"/>
        <w:left w:val="none" w:sz="0" w:space="0" w:color="auto"/>
        <w:bottom w:val="none" w:sz="0" w:space="0" w:color="auto"/>
        <w:right w:val="none" w:sz="0" w:space="0" w:color="auto"/>
      </w:divBdr>
    </w:div>
    <w:div w:id="1348409624">
      <w:bodyDiv w:val="1"/>
      <w:marLeft w:val="0"/>
      <w:marRight w:val="0"/>
      <w:marTop w:val="0"/>
      <w:marBottom w:val="0"/>
      <w:divBdr>
        <w:top w:val="none" w:sz="0" w:space="0" w:color="auto"/>
        <w:left w:val="none" w:sz="0" w:space="0" w:color="auto"/>
        <w:bottom w:val="none" w:sz="0" w:space="0" w:color="auto"/>
        <w:right w:val="none" w:sz="0" w:space="0" w:color="auto"/>
      </w:divBdr>
    </w:div>
    <w:div w:id="1353145938">
      <w:bodyDiv w:val="1"/>
      <w:marLeft w:val="0"/>
      <w:marRight w:val="0"/>
      <w:marTop w:val="0"/>
      <w:marBottom w:val="0"/>
      <w:divBdr>
        <w:top w:val="none" w:sz="0" w:space="0" w:color="auto"/>
        <w:left w:val="none" w:sz="0" w:space="0" w:color="auto"/>
        <w:bottom w:val="none" w:sz="0" w:space="0" w:color="auto"/>
        <w:right w:val="none" w:sz="0" w:space="0" w:color="auto"/>
      </w:divBdr>
    </w:div>
    <w:div w:id="1363748470">
      <w:bodyDiv w:val="1"/>
      <w:marLeft w:val="0"/>
      <w:marRight w:val="0"/>
      <w:marTop w:val="0"/>
      <w:marBottom w:val="0"/>
      <w:divBdr>
        <w:top w:val="none" w:sz="0" w:space="0" w:color="auto"/>
        <w:left w:val="none" w:sz="0" w:space="0" w:color="auto"/>
        <w:bottom w:val="none" w:sz="0" w:space="0" w:color="auto"/>
        <w:right w:val="none" w:sz="0" w:space="0" w:color="auto"/>
      </w:divBdr>
    </w:div>
    <w:div w:id="1372268429">
      <w:bodyDiv w:val="1"/>
      <w:marLeft w:val="0"/>
      <w:marRight w:val="0"/>
      <w:marTop w:val="0"/>
      <w:marBottom w:val="0"/>
      <w:divBdr>
        <w:top w:val="none" w:sz="0" w:space="0" w:color="auto"/>
        <w:left w:val="none" w:sz="0" w:space="0" w:color="auto"/>
        <w:bottom w:val="none" w:sz="0" w:space="0" w:color="auto"/>
        <w:right w:val="none" w:sz="0" w:space="0" w:color="auto"/>
      </w:divBdr>
    </w:div>
    <w:div w:id="1372464445">
      <w:bodyDiv w:val="1"/>
      <w:marLeft w:val="0"/>
      <w:marRight w:val="0"/>
      <w:marTop w:val="0"/>
      <w:marBottom w:val="0"/>
      <w:divBdr>
        <w:top w:val="none" w:sz="0" w:space="0" w:color="auto"/>
        <w:left w:val="none" w:sz="0" w:space="0" w:color="auto"/>
        <w:bottom w:val="none" w:sz="0" w:space="0" w:color="auto"/>
        <w:right w:val="none" w:sz="0" w:space="0" w:color="auto"/>
      </w:divBdr>
      <w:divsChild>
        <w:div w:id="1383094204">
          <w:marLeft w:val="0"/>
          <w:marRight w:val="0"/>
          <w:marTop w:val="0"/>
          <w:marBottom w:val="0"/>
          <w:divBdr>
            <w:top w:val="none" w:sz="0" w:space="0" w:color="auto"/>
            <w:left w:val="none" w:sz="0" w:space="0" w:color="auto"/>
            <w:bottom w:val="none" w:sz="0" w:space="0" w:color="auto"/>
            <w:right w:val="none" w:sz="0" w:space="0" w:color="auto"/>
          </w:divBdr>
        </w:div>
        <w:div w:id="1793982619">
          <w:marLeft w:val="0"/>
          <w:marRight w:val="0"/>
          <w:marTop w:val="0"/>
          <w:marBottom w:val="0"/>
          <w:divBdr>
            <w:top w:val="none" w:sz="0" w:space="0" w:color="auto"/>
            <w:left w:val="none" w:sz="0" w:space="0" w:color="auto"/>
            <w:bottom w:val="none" w:sz="0" w:space="0" w:color="auto"/>
            <w:right w:val="none" w:sz="0" w:space="0" w:color="auto"/>
          </w:divBdr>
        </w:div>
      </w:divsChild>
    </w:div>
    <w:div w:id="1376658478">
      <w:bodyDiv w:val="1"/>
      <w:marLeft w:val="0"/>
      <w:marRight w:val="0"/>
      <w:marTop w:val="0"/>
      <w:marBottom w:val="0"/>
      <w:divBdr>
        <w:top w:val="none" w:sz="0" w:space="0" w:color="auto"/>
        <w:left w:val="none" w:sz="0" w:space="0" w:color="auto"/>
        <w:bottom w:val="none" w:sz="0" w:space="0" w:color="auto"/>
        <w:right w:val="none" w:sz="0" w:space="0" w:color="auto"/>
      </w:divBdr>
    </w:div>
    <w:div w:id="1379279285">
      <w:bodyDiv w:val="1"/>
      <w:marLeft w:val="0"/>
      <w:marRight w:val="0"/>
      <w:marTop w:val="0"/>
      <w:marBottom w:val="0"/>
      <w:divBdr>
        <w:top w:val="none" w:sz="0" w:space="0" w:color="auto"/>
        <w:left w:val="none" w:sz="0" w:space="0" w:color="auto"/>
        <w:bottom w:val="none" w:sz="0" w:space="0" w:color="auto"/>
        <w:right w:val="none" w:sz="0" w:space="0" w:color="auto"/>
      </w:divBdr>
    </w:div>
    <w:div w:id="1380784159">
      <w:bodyDiv w:val="1"/>
      <w:marLeft w:val="0"/>
      <w:marRight w:val="0"/>
      <w:marTop w:val="0"/>
      <w:marBottom w:val="0"/>
      <w:divBdr>
        <w:top w:val="none" w:sz="0" w:space="0" w:color="auto"/>
        <w:left w:val="none" w:sz="0" w:space="0" w:color="auto"/>
        <w:bottom w:val="none" w:sz="0" w:space="0" w:color="auto"/>
        <w:right w:val="none" w:sz="0" w:space="0" w:color="auto"/>
      </w:divBdr>
    </w:div>
    <w:div w:id="1381787273">
      <w:bodyDiv w:val="1"/>
      <w:marLeft w:val="0"/>
      <w:marRight w:val="0"/>
      <w:marTop w:val="0"/>
      <w:marBottom w:val="0"/>
      <w:divBdr>
        <w:top w:val="none" w:sz="0" w:space="0" w:color="auto"/>
        <w:left w:val="none" w:sz="0" w:space="0" w:color="auto"/>
        <w:bottom w:val="none" w:sz="0" w:space="0" w:color="auto"/>
        <w:right w:val="none" w:sz="0" w:space="0" w:color="auto"/>
      </w:divBdr>
    </w:div>
    <w:div w:id="1384983626">
      <w:bodyDiv w:val="1"/>
      <w:marLeft w:val="0"/>
      <w:marRight w:val="0"/>
      <w:marTop w:val="0"/>
      <w:marBottom w:val="0"/>
      <w:divBdr>
        <w:top w:val="none" w:sz="0" w:space="0" w:color="auto"/>
        <w:left w:val="none" w:sz="0" w:space="0" w:color="auto"/>
        <w:bottom w:val="none" w:sz="0" w:space="0" w:color="auto"/>
        <w:right w:val="none" w:sz="0" w:space="0" w:color="auto"/>
      </w:divBdr>
    </w:div>
    <w:div w:id="1403530321">
      <w:bodyDiv w:val="1"/>
      <w:marLeft w:val="0"/>
      <w:marRight w:val="0"/>
      <w:marTop w:val="0"/>
      <w:marBottom w:val="0"/>
      <w:divBdr>
        <w:top w:val="none" w:sz="0" w:space="0" w:color="auto"/>
        <w:left w:val="none" w:sz="0" w:space="0" w:color="auto"/>
        <w:bottom w:val="none" w:sz="0" w:space="0" w:color="auto"/>
        <w:right w:val="none" w:sz="0" w:space="0" w:color="auto"/>
      </w:divBdr>
    </w:div>
    <w:div w:id="1404794129">
      <w:bodyDiv w:val="1"/>
      <w:marLeft w:val="0"/>
      <w:marRight w:val="0"/>
      <w:marTop w:val="0"/>
      <w:marBottom w:val="0"/>
      <w:divBdr>
        <w:top w:val="none" w:sz="0" w:space="0" w:color="auto"/>
        <w:left w:val="none" w:sz="0" w:space="0" w:color="auto"/>
        <w:bottom w:val="none" w:sz="0" w:space="0" w:color="auto"/>
        <w:right w:val="none" w:sz="0" w:space="0" w:color="auto"/>
      </w:divBdr>
    </w:div>
    <w:div w:id="1423262415">
      <w:bodyDiv w:val="1"/>
      <w:marLeft w:val="0"/>
      <w:marRight w:val="0"/>
      <w:marTop w:val="0"/>
      <w:marBottom w:val="0"/>
      <w:divBdr>
        <w:top w:val="none" w:sz="0" w:space="0" w:color="auto"/>
        <w:left w:val="none" w:sz="0" w:space="0" w:color="auto"/>
        <w:bottom w:val="none" w:sz="0" w:space="0" w:color="auto"/>
        <w:right w:val="none" w:sz="0" w:space="0" w:color="auto"/>
      </w:divBdr>
    </w:div>
    <w:div w:id="1433866216">
      <w:bodyDiv w:val="1"/>
      <w:marLeft w:val="0"/>
      <w:marRight w:val="0"/>
      <w:marTop w:val="0"/>
      <w:marBottom w:val="0"/>
      <w:divBdr>
        <w:top w:val="none" w:sz="0" w:space="0" w:color="auto"/>
        <w:left w:val="none" w:sz="0" w:space="0" w:color="auto"/>
        <w:bottom w:val="none" w:sz="0" w:space="0" w:color="auto"/>
        <w:right w:val="none" w:sz="0" w:space="0" w:color="auto"/>
      </w:divBdr>
    </w:div>
    <w:div w:id="1441990917">
      <w:bodyDiv w:val="1"/>
      <w:marLeft w:val="0"/>
      <w:marRight w:val="0"/>
      <w:marTop w:val="0"/>
      <w:marBottom w:val="0"/>
      <w:divBdr>
        <w:top w:val="none" w:sz="0" w:space="0" w:color="auto"/>
        <w:left w:val="none" w:sz="0" w:space="0" w:color="auto"/>
        <w:bottom w:val="none" w:sz="0" w:space="0" w:color="auto"/>
        <w:right w:val="none" w:sz="0" w:space="0" w:color="auto"/>
      </w:divBdr>
    </w:div>
    <w:div w:id="1446919971">
      <w:bodyDiv w:val="1"/>
      <w:marLeft w:val="0"/>
      <w:marRight w:val="0"/>
      <w:marTop w:val="0"/>
      <w:marBottom w:val="0"/>
      <w:divBdr>
        <w:top w:val="none" w:sz="0" w:space="0" w:color="auto"/>
        <w:left w:val="none" w:sz="0" w:space="0" w:color="auto"/>
        <w:bottom w:val="none" w:sz="0" w:space="0" w:color="auto"/>
        <w:right w:val="none" w:sz="0" w:space="0" w:color="auto"/>
      </w:divBdr>
    </w:div>
    <w:div w:id="1449668269">
      <w:bodyDiv w:val="1"/>
      <w:marLeft w:val="0"/>
      <w:marRight w:val="0"/>
      <w:marTop w:val="0"/>
      <w:marBottom w:val="0"/>
      <w:divBdr>
        <w:top w:val="none" w:sz="0" w:space="0" w:color="auto"/>
        <w:left w:val="none" w:sz="0" w:space="0" w:color="auto"/>
        <w:bottom w:val="none" w:sz="0" w:space="0" w:color="auto"/>
        <w:right w:val="none" w:sz="0" w:space="0" w:color="auto"/>
      </w:divBdr>
    </w:div>
    <w:div w:id="1465346101">
      <w:bodyDiv w:val="1"/>
      <w:marLeft w:val="0"/>
      <w:marRight w:val="0"/>
      <w:marTop w:val="0"/>
      <w:marBottom w:val="0"/>
      <w:divBdr>
        <w:top w:val="none" w:sz="0" w:space="0" w:color="auto"/>
        <w:left w:val="none" w:sz="0" w:space="0" w:color="auto"/>
        <w:bottom w:val="none" w:sz="0" w:space="0" w:color="auto"/>
        <w:right w:val="none" w:sz="0" w:space="0" w:color="auto"/>
      </w:divBdr>
    </w:div>
    <w:div w:id="1466895549">
      <w:bodyDiv w:val="1"/>
      <w:marLeft w:val="0"/>
      <w:marRight w:val="0"/>
      <w:marTop w:val="0"/>
      <w:marBottom w:val="0"/>
      <w:divBdr>
        <w:top w:val="none" w:sz="0" w:space="0" w:color="auto"/>
        <w:left w:val="none" w:sz="0" w:space="0" w:color="auto"/>
        <w:bottom w:val="none" w:sz="0" w:space="0" w:color="auto"/>
        <w:right w:val="none" w:sz="0" w:space="0" w:color="auto"/>
      </w:divBdr>
    </w:div>
    <w:div w:id="1492795764">
      <w:bodyDiv w:val="1"/>
      <w:marLeft w:val="0"/>
      <w:marRight w:val="0"/>
      <w:marTop w:val="0"/>
      <w:marBottom w:val="0"/>
      <w:divBdr>
        <w:top w:val="none" w:sz="0" w:space="0" w:color="auto"/>
        <w:left w:val="none" w:sz="0" w:space="0" w:color="auto"/>
        <w:bottom w:val="none" w:sz="0" w:space="0" w:color="auto"/>
        <w:right w:val="none" w:sz="0" w:space="0" w:color="auto"/>
      </w:divBdr>
      <w:divsChild>
        <w:div w:id="770668358">
          <w:marLeft w:val="0"/>
          <w:marRight w:val="0"/>
          <w:marTop w:val="0"/>
          <w:marBottom w:val="0"/>
          <w:divBdr>
            <w:top w:val="none" w:sz="0" w:space="0" w:color="auto"/>
            <w:left w:val="none" w:sz="0" w:space="0" w:color="auto"/>
            <w:bottom w:val="none" w:sz="0" w:space="0" w:color="auto"/>
            <w:right w:val="none" w:sz="0" w:space="0" w:color="auto"/>
          </w:divBdr>
        </w:div>
      </w:divsChild>
    </w:div>
    <w:div w:id="1494568060">
      <w:bodyDiv w:val="1"/>
      <w:marLeft w:val="0"/>
      <w:marRight w:val="0"/>
      <w:marTop w:val="0"/>
      <w:marBottom w:val="0"/>
      <w:divBdr>
        <w:top w:val="none" w:sz="0" w:space="0" w:color="auto"/>
        <w:left w:val="none" w:sz="0" w:space="0" w:color="auto"/>
        <w:bottom w:val="none" w:sz="0" w:space="0" w:color="auto"/>
        <w:right w:val="none" w:sz="0" w:space="0" w:color="auto"/>
      </w:divBdr>
    </w:div>
    <w:div w:id="1497301574">
      <w:bodyDiv w:val="1"/>
      <w:marLeft w:val="0"/>
      <w:marRight w:val="0"/>
      <w:marTop w:val="0"/>
      <w:marBottom w:val="0"/>
      <w:divBdr>
        <w:top w:val="none" w:sz="0" w:space="0" w:color="auto"/>
        <w:left w:val="none" w:sz="0" w:space="0" w:color="auto"/>
        <w:bottom w:val="none" w:sz="0" w:space="0" w:color="auto"/>
        <w:right w:val="none" w:sz="0" w:space="0" w:color="auto"/>
      </w:divBdr>
    </w:div>
    <w:div w:id="1506242358">
      <w:bodyDiv w:val="1"/>
      <w:marLeft w:val="0"/>
      <w:marRight w:val="0"/>
      <w:marTop w:val="0"/>
      <w:marBottom w:val="0"/>
      <w:divBdr>
        <w:top w:val="none" w:sz="0" w:space="0" w:color="auto"/>
        <w:left w:val="none" w:sz="0" w:space="0" w:color="auto"/>
        <w:bottom w:val="none" w:sz="0" w:space="0" w:color="auto"/>
        <w:right w:val="none" w:sz="0" w:space="0" w:color="auto"/>
      </w:divBdr>
    </w:div>
    <w:div w:id="1510829061">
      <w:bodyDiv w:val="1"/>
      <w:marLeft w:val="0"/>
      <w:marRight w:val="0"/>
      <w:marTop w:val="0"/>
      <w:marBottom w:val="0"/>
      <w:divBdr>
        <w:top w:val="none" w:sz="0" w:space="0" w:color="auto"/>
        <w:left w:val="none" w:sz="0" w:space="0" w:color="auto"/>
        <w:bottom w:val="none" w:sz="0" w:space="0" w:color="auto"/>
        <w:right w:val="none" w:sz="0" w:space="0" w:color="auto"/>
      </w:divBdr>
    </w:div>
    <w:div w:id="1525510662">
      <w:bodyDiv w:val="1"/>
      <w:marLeft w:val="0"/>
      <w:marRight w:val="0"/>
      <w:marTop w:val="0"/>
      <w:marBottom w:val="0"/>
      <w:divBdr>
        <w:top w:val="none" w:sz="0" w:space="0" w:color="auto"/>
        <w:left w:val="none" w:sz="0" w:space="0" w:color="auto"/>
        <w:bottom w:val="none" w:sz="0" w:space="0" w:color="auto"/>
        <w:right w:val="none" w:sz="0" w:space="0" w:color="auto"/>
      </w:divBdr>
    </w:div>
    <w:div w:id="1543859543">
      <w:bodyDiv w:val="1"/>
      <w:marLeft w:val="0"/>
      <w:marRight w:val="0"/>
      <w:marTop w:val="0"/>
      <w:marBottom w:val="0"/>
      <w:divBdr>
        <w:top w:val="none" w:sz="0" w:space="0" w:color="auto"/>
        <w:left w:val="none" w:sz="0" w:space="0" w:color="auto"/>
        <w:bottom w:val="none" w:sz="0" w:space="0" w:color="auto"/>
        <w:right w:val="none" w:sz="0" w:space="0" w:color="auto"/>
      </w:divBdr>
    </w:div>
    <w:div w:id="1546141790">
      <w:bodyDiv w:val="1"/>
      <w:marLeft w:val="0"/>
      <w:marRight w:val="0"/>
      <w:marTop w:val="0"/>
      <w:marBottom w:val="0"/>
      <w:divBdr>
        <w:top w:val="none" w:sz="0" w:space="0" w:color="auto"/>
        <w:left w:val="none" w:sz="0" w:space="0" w:color="auto"/>
        <w:bottom w:val="none" w:sz="0" w:space="0" w:color="auto"/>
        <w:right w:val="none" w:sz="0" w:space="0" w:color="auto"/>
      </w:divBdr>
    </w:div>
    <w:div w:id="1548106109">
      <w:bodyDiv w:val="1"/>
      <w:marLeft w:val="0"/>
      <w:marRight w:val="0"/>
      <w:marTop w:val="0"/>
      <w:marBottom w:val="0"/>
      <w:divBdr>
        <w:top w:val="none" w:sz="0" w:space="0" w:color="auto"/>
        <w:left w:val="none" w:sz="0" w:space="0" w:color="auto"/>
        <w:bottom w:val="none" w:sz="0" w:space="0" w:color="auto"/>
        <w:right w:val="none" w:sz="0" w:space="0" w:color="auto"/>
      </w:divBdr>
    </w:div>
    <w:div w:id="1565070578">
      <w:bodyDiv w:val="1"/>
      <w:marLeft w:val="0"/>
      <w:marRight w:val="0"/>
      <w:marTop w:val="0"/>
      <w:marBottom w:val="0"/>
      <w:divBdr>
        <w:top w:val="none" w:sz="0" w:space="0" w:color="auto"/>
        <w:left w:val="none" w:sz="0" w:space="0" w:color="auto"/>
        <w:bottom w:val="none" w:sz="0" w:space="0" w:color="auto"/>
        <w:right w:val="none" w:sz="0" w:space="0" w:color="auto"/>
      </w:divBdr>
    </w:div>
    <w:div w:id="1581719876">
      <w:bodyDiv w:val="1"/>
      <w:marLeft w:val="0"/>
      <w:marRight w:val="0"/>
      <w:marTop w:val="0"/>
      <w:marBottom w:val="0"/>
      <w:divBdr>
        <w:top w:val="none" w:sz="0" w:space="0" w:color="auto"/>
        <w:left w:val="none" w:sz="0" w:space="0" w:color="auto"/>
        <w:bottom w:val="none" w:sz="0" w:space="0" w:color="auto"/>
        <w:right w:val="none" w:sz="0" w:space="0" w:color="auto"/>
      </w:divBdr>
    </w:div>
    <w:div w:id="1582056832">
      <w:bodyDiv w:val="1"/>
      <w:marLeft w:val="0"/>
      <w:marRight w:val="0"/>
      <w:marTop w:val="0"/>
      <w:marBottom w:val="0"/>
      <w:divBdr>
        <w:top w:val="none" w:sz="0" w:space="0" w:color="auto"/>
        <w:left w:val="none" w:sz="0" w:space="0" w:color="auto"/>
        <w:bottom w:val="none" w:sz="0" w:space="0" w:color="auto"/>
        <w:right w:val="none" w:sz="0" w:space="0" w:color="auto"/>
      </w:divBdr>
    </w:div>
    <w:div w:id="1584483655">
      <w:bodyDiv w:val="1"/>
      <w:marLeft w:val="0"/>
      <w:marRight w:val="0"/>
      <w:marTop w:val="0"/>
      <w:marBottom w:val="0"/>
      <w:divBdr>
        <w:top w:val="none" w:sz="0" w:space="0" w:color="auto"/>
        <w:left w:val="none" w:sz="0" w:space="0" w:color="auto"/>
        <w:bottom w:val="none" w:sz="0" w:space="0" w:color="auto"/>
        <w:right w:val="none" w:sz="0" w:space="0" w:color="auto"/>
      </w:divBdr>
    </w:div>
    <w:div w:id="1594702026">
      <w:bodyDiv w:val="1"/>
      <w:marLeft w:val="0"/>
      <w:marRight w:val="0"/>
      <w:marTop w:val="0"/>
      <w:marBottom w:val="0"/>
      <w:divBdr>
        <w:top w:val="none" w:sz="0" w:space="0" w:color="auto"/>
        <w:left w:val="none" w:sz="0" w:space="0" w:color="auto"/>
        <w:bottom w:val="none" w:sz="0" w:space="0" w:color="auto"/>
        <w:right w:val="none" w:sz="0" w:space="0" w:color="auto"/>
      </w:divBdr>
    </w:div>
    <w:div w:id="1597789505">
      <w:bodyDiv w:val="1"/>
      <w:marLeft w:val="0"/>
      <w:marRight w:val="0"/>
      <w:marTop w:val="0"/>
      <w:marBottom w:val="0"/>
      <w:divBdr>
        <w:top w:val="none" w:sz="0" w:space="0" w:color="auto"/>
        <w:left w:val="none" w:sz="0" w:space="0" w:color="auto"/>
        <w:bottom w:val="none" w:sz="0" w:space="0" w:color="auto"/>
        <w:right w:val="none" w:sz="0" w:space="0" w:color="auto"/>
      </w:divBdr>
    </w:div>
    <w:div w:id="1604192200">
      <w:bodyDiv w:val="1"/>
      <w:marLeft w:val="0"/>
      <w:marRight w:val="0"/>
      <w:marTop w:val="0"/>
      <w:marBottom w:val="0"/>
      <w:divBdr>
        <w:top w:val="none" w:sz="0" w:space="0" w:color="auto"/>
        <w:left w:val="none" w:sz="0" w:space="0" w:color="auto"/>
        <w:bottom w:val="none" w:sz="0" w:space="0" w:color="auto"/>
        <w:right w:val="none" w:sz="0" w:space="0" w:color="auto"/>
      </w:divBdr>
    </w:div>
    <w:div w:id="1618291767">
      <w:bodyDiv w:val="1"/>
      <w:marLeft w:val="0"/>
      <w:marRight w:val="0"/>
      <w:marTop w:val="0"/>
      <w:marBottom w:val="0"/>
      <w:divBdr>
        <w:top w:val="none" w:sz="0" w:space="0" w:color="auto"/>
        <w:left w:val="none" w:sz="0" w:space="0" w:color="auto"/>
        <w:bottom w:val="none" w:sz="0" w:space="0" w:color="auto"/>
        <w:right w:val="none" w:sz="0" w:space="0" w:color="auto"/>
      </w:divBdr>
    </w:div>
    <w:div w:id="1633752788">
      <w:bodyDiv w:val="1"/>
      <w:marLeft w:val="0"/>
      <w:marRight w:val="0"/>
      <w:marTop w:val="0"/>
      <w:marBottom w:val="0"/>
      <w:divBdr>
        <w:top w:val="none" w:sz="0" w:space="0" w:color="auto"/>
        <w:left w:val="none" w:sz="0" w:space="0" w:color="auto"/>
        <w:bottom w:val="none" w:sz="0" w:space="0" w:color="auto"/>
        <w:right w:val="none" w:sz="0" w:space="0" w:color="auto"/>
      </w:divBdr>
    </w:div>
    <w:div w:id="1634751426">
      <w:bodyDiv w:val="1"/>
      <w:marLeft w:val="0"/>
      <w:marRight w:val="0"/>
      <w:marTop w:val="0"/>
      <w:marBottom w:val="0"/>
      <w:divBdr>
        <w:top w:val="none" w:sz="0" w:space="0" w:color="auto"/>
        <w:left w:val="none" w:sz="0" w:space="0" w:color="auto"/>
        <w:bottom w:val="none" w:sz="0" w:space="0" w:color="auto"/>
        <w:right w:val="none" w:sz="0" w:space="0" w:color="auto"/>
      </w:divBdr>
    </w:div>
    <w:div w:id="1641764630">
      <w:bodyDiv w:val="1"/>
      <w:marLeft w:val="0"/>
      <w:marRight w:val="0"/>
      <w:marTop w:val="0"/>
      <w:marBottom w:val="0"/>
      <w:divBdr>
        <w:top w:val="none" w:sz="0" w:space="0" w:color="auto"/>
        <w:left w:val="none" w:sz="0" w:space="0" w:color="auto"/>
        <w:bottom w:val="none" w:sz="0" w:space="0" w:color="auto"/>
        <w:right w:val="none" w:sz="0" w:space="0" w:color="auto"/>
      </w:divBdr>
    </w:div>
    <w:div w:id="1649088451">
      <w:bodyDiv w:val="1"/>
      <w:marLeft w:val="0"/>
      <w:marRight w:val="0"/>
      <w:marTop w:val="0"/>
      <w:marBottom w:val="0"/>
      <w:divBdr>
        <w:top w:val="none" w:sz="0" w:space="0" w:color="auto"/>
        <w:left w:val="none" w:sz="0" w:space="0" w:color="auto"/>
        <w:bottom w:val="none" w:sz="0" w:space="0" w:color="auto"/>
        <w:right w:val="none" w:sz="0" w:space="0" w:color="auto"/>
      </w:divBdr>
    </w:div>
    <w:div w:id="1650861648">
      <w:bodyDiv w:val="1"/>
      <w:marLeft w:val="0"/>
      <w:marRight w:val="0"/>
      <w:marTop w:val="0"/>
      <w:marBottom w:val="0"/>
      <w:divBdr>
        <w:top w:val="none" w:sz="0" w:space="0" w:color="auto"/>
        <w:left w:val="none" w:sz="0" w:space="0" w:color="auto"/>
        <w:bottom w:val="none" w:sz="0" w:space="0" w:color="auto"/>
        <w:right w:val="none" w:sz="0" w:space="0" w:color="auto"/>
      </w:divBdr>
    </w:div>
    <w:div w:id="1660422340">
      <w:bodyDiv w:val="1"/>
      <w:marLeft w:val="0"/>
      <w:marRight w:val="0"/>
      <w:marTop w:val="0"/>
      <w:marBottom w:val="0"/>
      <w:divBdr>
        <w:top w:val="none" w:sz="0" w:space="0" w:color="auto"/>
        <w:left w:val="none" w:sz="0" w:space="0" w:color="auto"/>
        <w:bottom w:val="none" w:sz="0" w:space="0" w:color="auto"/>
        <w:right w:val="none" w:sz="0" w:space="0" w:color="auto"/>
      </w:divBdr>
    </w:div>
    <w:div w:id="1662267331">
      <w:bodyDiv w:val="1"/>
      <w:marLeft w:val="0"/>
      <w:marRight w:val="0"/>
      <w:marTop w:val="0"/>
      <w:marBottom w:val="0"/>
      <w:divBdr>
        <w:top w:val="none" w:sz="0" w:space="0" w:color="auto"/>
        <w:left w:val="none" w:sz="0" w:space="0" w:color="auto"/>
        <w:bottom w:val="none" w:sz="0" w:space="0" w:color="auto"/>
        <w:right w:val="none" w:sz="0" w:space="0" w:color="auto"/>
      </w:divBdr>
    </w:div>
    <w:div w:id="1667172383">
      <w:bodyDiv w:val="1"/>
      <w:marLeft w:val="0"/>
      <w:marRight w:val="0"/>
      <w:marTop w:val="0"/>
      <w:marBottom w:val="0"/>
      <w:divBdr>
        <w:top w:val="none" w:sz="0" w:space="0" w:color="auto"/>
        <w:left w:val="none" w:sz="0" w:space="0" w:color="auto"/>
        <w:bottom w:val="none" w:sz="0" w:space="0" w:color="auto"/>
        <w:right w:val="none" w:sz="0" w:space="0" w:color="auto"/>
      </w:divBdr>
    </w:div>
    <w:div w:id="1677538800">
      <w:bodyDiv w:val="1"/>
      <w:marLeft w:val="0"/>
      <w:marRight w:val="0"/>
      <w:marTop w:val="0"/>
      <w:marBottom w:val="0"/>
      <w:divBdr>
        <w:top w:val="none" w:sz="0" w:space="0" w:color="auto"/>
        <w:left w:val="none" w:sz="0" w:space="0" w:color="auto"/>
        <w:bottom w:val="none" w:sz="0" w:space="0" w:color="auto"/>
        <w:right w:val="none" w:sz="0" w:space="0" w:color="auto"/>
      </w:divBdr>
    </w:div>
    <w:div w:id="1683626966">
      <w:bodyDiv w:val="1"/>
      <w:marLeft w:val="0"/>
      <w:marRight w:val="0"/>
      <w:marTop w:val="0"/>
      <w:marBottom w:val="0"/>
      <w:divBdr>
        <w:top w:val="none" w:sz="0" w:space="0" w:color="auto"/>
        <w:left w:val="none" w:sz="0" w:space="0" w:color="auto"/>
        <w:bottom w:val="none" w:sz="0" w:space="0" w:color="auto"/>
        <w:right w:val="none" w:sz="0" w:space="0" w:color="auto"/>
      </w:divBdr>
      <w:divsChild>
        <w:div w:id="430511922">
          <w:marLeft w:val="0"/>
          <w:marRight w:val="0"/>
          <w:marTop w:val="0"/>
          <w:marBottom w:val="0"/>
          <w:divBdr>
            <w:top w:val="none" w:sz="0" w:space="0" w:color="auto"/>
            <w:left w:val="none" w:sz="0" w:space="0" w:color="auto"/>
            <w:bottom w:val="none" w:sz="0" w:space="0" w:color="auto"/>
            <w:right w:val="none" w:sz="0" w:space="0" w:color="auto"/>
          </w:divBdr>
        </w:div>
        <w:div w:id="1777367084">
          <w:marLeft w:val="0"/>
          <w:marRight w:val="0"/>
          <w:marTop w:val="0"/>
          <w:marBottom w:val="0"/>
          <w:divBdr>
            <w:top w:val="none" w:sz="0" w:space="0" w:color="auto"/>
            <w:left w:val="none" w:sz="0" w:space="0" w:color="auto"/>
            <w:bottom w:val="none" w:sz="0" w:space="0" w:color="auto"/>
            <w:right w:val="none" w:sz="0" w:space="0" w:color="auto"/>
          </w:divBdr>
        </w:div>
      </w:divsChild>
    </w:div>
    <w:div w:id="1691877973">
      <w:bodyDiv w:val="1"/>
      <w:marLeft w:val="0"/>
      <w:marRight w:val="0"/>
      <w:marTop w:val="0"/>
      <w:marBottom w:val="0"/>
      <w:divBdr>
        <w:top w:val="none" w:sz="0" w:space="0" w:color="auto"/>
        <w:left w:val="none" w:sz="0" w:space="0" w:color="auto"/>
        <w:bottom w:val="none" w:sz="0" w:space="0" w:color="auto"/>
        <w:right w:val="none" w:sz="0" w:space="0" w:color="auto"/>
      </w:divBdr>
    </w:div>
    <w:div w:id="1704862310">
      <w:bodyDiv w:val="1"/>
      <w:marLeft w:val="0"/>
      <w:marRight w:val="0"/>
      <w:marTop w:val="0"/>
      <w:marBottom w:val="0"/>
      <w:divBdr>
        <w:top w:val="none" w:sz="0" w:space="0" w:color="auto"/>
        <w:left w:val="none" w:sz="0" w:space="0" w:color="auto"/>
        <w:bottom w:val="none" w:sz="0" w:space="0" w:color="auto"/>
        <w:right w:val="none" w:sz="0" w:space="0" w:color="auto"/>
      </w:divBdr>
    </w:div>
    <w:div w:id="1704941235">
      <w:bodyDiv w:val="1"/>
      <w:marLeft w:val="0"/>
      <w:marRight w:val="0"/>
      <w:marTop w:val="0"/>
      <w:marBottom w:val="0"/>
      <w:divBdr>
        <w:top w:val="none" w:sz="0" w:space="0" w:color="auto"/>
        <w:left w:val="none" w:sz="0" w:space="0" w:color="auto"/>
        <w:bottom w:val="none" w:sz="0" w:space="0" w:color="auto"/>
        <w:right w:val="none" w:sz="0" w:space="0" w:color="auto"/>
      </w:divBdr>
    </w:div>
    <w:div w:id="1705213194">
      <w:bodyDiv w:val="1"/>
      <w:marLeft w:val="0"/>
      <w:marRight w:val="0"/>
      <w:marTop w:val="0"/>
      <w:marBottom w:val="0"/>
      <w:divBdr>
        <w:top w:val="none" w:sz="0" w:space="0" w:color="auto"/>
        <w:left w:val="none" w:sz="0" w:space="0" w:color="auto"/>
        <w:bottom w:val="none" w:sz="0" w:space="0" w:color="auto"/>
        <w:right w:val="none" w:sz="0" w:space="0" w:color="auto"/>
      </w:divBdr>
    </w:div>
    <w:div w:id="1724671628">
      <w:bodyDiv w:val="1"/>
      <w:marLeft w:val="0"/>
      <w:marRight w:val="0"/>
      <w:marTop w:val="0"/>
      <w:marBottom w:val="0"/>
      <w:divBdr>
        <w:top w:val="none" w:sz="0" w:space="0" w:color="auto"/>
        <w:left w:val="none" w:sz="0" w:space="0" w:color="auto"/>
        <w:bottom w:val="none" w:sz="0" w:space="0" w:color="auto"/>
        <w:right w:val="none" w:sz="0" w:space="0" w:color="auto"/>
      </w:divBdr>
    </w:div>
    <w:div w:id="1724715415">
      <w:bodyDiv w:val="1"/>
      <w:marLeft w:val="0"/>
      <w:marRight w:val="0"/>
      <w:marTop w:val="0"/>
      <w:marBottom w:val="0"/>
      <w:divBdr>
        <w:top w:val="none" w:sz="0" w:space="0" w:color="auto"/>
        <w:left w:val="none" w:sz="0" w:space="0" w:color="auto"/>
        <w:bottom w:val="none" w:sz="0" w:space="0" w:color="auto"/>
        <w:right w:val="none" w:sz="0" w:space="0" w:color="auto"/>
      </w:divBdr>
    </w:div>
    <w:div w:id="1724939719">
      <w:bodyDiv w:val="1"/>
      <w:marLeft w:val="0"/>
      <w:marRight w:val="0"/>
      <w:marTop w:val="0"/>
      <w:marBottom w:val="0"/>
      <w:divBdr>
        <w:top w:val="none" w:sz="0" w:space="0" w:color="auto"/>
        <w:left w:val="none" w:sz="0" w:space="0" w:color="auto"/>
        <w:bottom w:val="none" w:sz="0" w:space="0" w:color="auto"/>
        <w:right w:val="none" w:sz="0" w:space="0" w:color="auto"/>
      </w:divBdr>
    </w:div>
    <w:div w:id="1739740283">
      <w:bodyDiv w:val="1"/>
      <w:marLeft w:val="0"/>
      <w:marRight w:val="0"/>
      <w:marTop w:val="0"/>
      <w:marBottom w:val="0"/>
      <w:divBdr>
        <w:top w:val="none" w:sz="0" w:space="0" w:color="auto"/>
        <w:left w:val="none" w:sz="0" w:space="0" w:color="auto"/>
        <w:bottom w:val="none" w:sz="0" w:space="0" w:color="auto"/>
        <w:right w:val="none" w:sz="0" w:space="0" w:color="auto"/>
      </w:divBdr>
    </w:div>
    <w:div w:id="1748384602">
      <w:bodyDiv w:val="1"/>
      <w:marLeft w:val="0"/>
      <w:marRight w:val="0"/>
      <w:marTop w:val="0"/>
      <w:marBottom w:val="0"/>
      <w:divBdr>
        <w:top w:val="none" w:sz="0" w:space="0" w:color="auto"/>
        <w:left w:val="none" w:sz="0" w:space="0" w:color="auto"/>
        <w:bottom w:val="none" w:sz="0" w:space="0" w:color="auto"/>
        <w:right w:val="none" w:sz="0" w:space="0" w:color="auto"/>
      </w:divBdr>
    </w:div>
    <w:div w:id="1752661162">
      <w:bodyDiv w:val="1"/>
      <w:marLeft w:val="0"/>
      <w:marRight w:val="0"/>
      <w:marTop w:val="0"/>
      <w:marBottom w:val="0"/>
      <w:divBdr>
        <w:top w:val="none" w:sz="0" w:space="0" w:color="auto"/>
        <w:left w:val="none" w:sz="0" w:space="0" w:color="auto"/>
        <w:bottom w:val="none" w:sz="0" w:space="0" w:color="auto"/>
        <w:right w:val="none" w:sz="0" w:space="0" w:color="auto"/>
      </w:divBdr>
    </w:div>
    <w:div w:id="1753965294">
      <w:bodyDiv w:val="1"/>
      <w:marLeft w:val="0"/>
      <w:marRight w:val="0"/>
      <w:marTop w:val="0"/>
      <w:marBottom w:val="0"/>
      <w:divBdr>
        <w:top w:val="none" w:sz="0" w:space="0" w:color="auto"/>
        <w:left w:val="none" w:sz="0" w:space="0" w:color="auto"/>
        <w:bottom w:val="none" w:sz="0" w:space="0" w:color="auto"/>
        <w:right w:val="none" w:sz="0" w:space="0" w:color="auto"/>
      </w:divBdr>
    </w:div>
    <w:div w:id="1757289892">
      <w:bodyDiv w:val="1"/>
      <w:marLeft w:val="0"/>
      <w:marRight w:val="0"/>
      <w:marTop w:val="0"/>
      <w:marBottom w:val="0"/>
      <w:divBdr>
        <w:top w:val="none" w:sz="0" w:space="0" w:color="auto"/>
        <w:left w:val="none" w:sz="0" w:space="0" w:color="auto"/>
        <w:bottom w:val="none" w:sz="0" w:space="0" w:color="auto"/>
        <w:right w:val="none" w:sz="0" w:space="0" w:color="auto"/>
      </w:divBdr>
    </w:div>
    <w:div w:id="1766919745">
      <w:bodyDiv w:val="1"/>
      <w:marLeft w:val="0"/>
      <w:marRight w:val="0"/>
      <w:marTop w:val="0"/>
      <w:marBottom w:val="0"/>
      <w:divBdr>
        <w:top w:val="none" w:sz="0" w:space="0" w:color="auto"/>
        <w:left w:val="none" w:sz="0" w:space="0" w:color="auto"/>
        <w:bottom w:val="none" w:sz="0" w:space="0" w:color="auto"/>
        <w:right w:val="none" w:sz="0" w:space="0" w:color="auto"/>
      </w:divBdr>
    </w:div>
    <w:div w:id="1770077406">
      <w:bodyDiv w:val="1"/>
      <w:marLeft w:val="0"/>
      <w:marRight w:val="0"/>
      <w:marTop w:val="0"/>
      <w:marBottom w:val="0"/>
      <w:divBdr>
        <w:top w:val="none" w:sz="0" w:space="0" w:color="auto"/>
        <w:left w:val="none" w:sz="0" w:space="0" w:color="auto"/>
        <w:bottom w:val="none" w:sz="0" w:space="0" w:color="auto"/>
        <w:right w:val="none" w:sz="0" w:space="0" w:color="auto"/>
      </w:divBdr>
    </w:div>
    <w:div w:id="1793281968">
      <w:bodyDiv w:val="1"/>
      <w:marLeft w:val="0"/>
      <w:marRight w:val="0"/>
      <w:marTop w:val="0"/>
      <w:marBottom w:val="0"/>
      <w:divBdr>
        <w:top w:val="none" w:sz="0" w:space="0" w:color="auto"/>
        <w:left w:val="none" w:sz="0" w:space="0" w:color="auto"/>
        <w:bottom w:val="none" w:sz="0" w:space="0" w:color="auto"/>
        <w:right w:val="none" w:sz="0" w:space="0" w:color="auto"/>
      </w:divBdr>
    </w:div>
    <w:div w:id="1798379459">
      <w:bodyDiv w:val="1"/>
      <w:marLeft w:val="0"/>
      <w:marRight w:val="0"/>
      <w:marTop w:val="0"/>
      <w:marBottom w:val="0"/>
      <w:divBdr>
        <w:top w:val="none" w:sz="0" w:space="0" w:color="auto"/>
        <w:left w:val="none" w:sz="0" w:space="0" w:color="auto"/>
        <w:bottom w:val="none" w:sz="0" w:space="0" w:color="auto"/>
        <w:right w:val="none" w:sz="0" w:space="0" w:color="auto"/>
      </w:divBdr>
    </w:div>
    <w:div w:id="1801411909">
      <w:bodyDiv w:val="1"/>
      <w:marLeft w:val="0"/>
      <w:marRight w:val="0"/>
      <w:marTop w:val="0"/>
      <w:marBottom w:val="0"/>
      <w:divBdr>
        <w:top w:val="none" w:sz="0" w:space="0" w:color="auto"/>
        <w:left w:val="none" w:sz="0" w:space="0" w:color="auto"/>
        <w:bottom w:val="none" w:sz="0" w:space="0" w:color="auto"/>
        <w:right w:val="none" w:sz="0" w:space="0" w:color="auto"/>
      </w:divBdr>
      <w:divsChild>
        <w:div w:id="1704552199">
          <w:marLeft w:val="0"/>
          <w:marRight w:val="0"/>
          <w:marTop w:val="0"/>
          <w:marBottom w:val="0"/>
          <w:divBdr>
            <w:top w:val="none" w:sz="0" w:space="0" w:color="auto"/>
            <w:left w:val="none" w:sz="0" w:space="0" w:color="auto"/>
            <w:bottom w:val="none" w:sz="0" w:space="0" w:color="auto"/>
            <w:right w:val="none" w:sz="0" w:space="0" w:color="auto"/>
          </w:divBdr>
        </w:div>
        <w:div w:id="513497424">
          <w:marLeft w:val="0"/>
          <w:marRight w:val="0"/>
          <w:marTop w:val="0"/>
          <w:marBottom w:val="0"/>
          <w:divBdr>
            <w:top w:val="none" w:sz="0" w:space="0" w:color="auto"/>
            <w:left w:val="none" w:sz="0" w:space="0" w:color="auto"/>
            <w:bottom w:val="none" w:sz="0" w:space="0" w:color="auto"/>
            <w:right w:val="none" w:sz="0" w:space="0" w:color="auto"/>
          </w:divBdr>
        </w:div>
      </w:divsChild>
    </w:div>
    <w:div w:id="1804301793">
      <w:bodyDiv w:val="1"/>
      <w:marLeft w:val="0"/>
      <w:marRight w:val="0"/>
      <w:marTop w:val="0"/>
      <w:marBottom w:val="0"/>
      <w:divBdr>
        <w:top w:val="none" w:sz="0" w:space="0" w:color="auto"/>
        <w:left w:val="none" w:sz="0" w:space="0" w:color="auto"/>
        <w:bottom w:val="none" w:sz="0" w:space="0" w:color="auto"/>
        <w:right w:val="none" w:sz="0" w:space="0" w:color="auto"/>
      </w:divBdr>
    </w:div>
    <w:div w:id="1814365980">
      <w:bodyDiv w:val="1"/>
      <w:marLeft w:val="0"/>
      <w:marRight w:val="0"/>
      <w:marTop w:val="0"/>
      <w:marBottom w:val="0"/>
      <w:divBdr>
        <w:top w:val="none" w:sz="0" w:space="0" w:color="auto"/>
        <w:left w:val="none" w:sz="0" w:space="0" w:color="auto"/>
        <w:bottom w:val="none" w:sz="0" w:space="0" w:color="auto"/>
        <w:right w:val="none" w:sz="0" w:space="0" w:color="auto"/>
      </w:divBdr>
      <w:divsChild>
        <w:div w:id="709380019">
          <w:marLeft w:val="0"/>
          <w:marRight w:val="0"/>
          <w:marTop w:val="0"/>
          <w:marBottom w:val="0"/>
          <w:divBdr>
            <w:top w:val="none" w:sz="0" w:space="0" w:color="auto"/>
            <w:left w:val="none" w:sz="0" w:space="0" w:color="auto"/>
            <w:bottom w:val="none" w:sz="0" w:space="0" w:color="auto"/>
            <w:right w:val="none" w:sz="0" w:space="0" w:color="auto"/>
          </w:divBdr>
        </w:div>
        <w:div w:id="1251428583">
          <w:marLeft w:val="0"/>
          <w:marRight w:val="0"/>
          <w:marTop w:val="0"/>
          <w:marBottom w:val="0"/>
          <w:divBdr>
            <w:top w:val="none" w:sz="0" w:space="0" w:color="auto"/>
            <w:left w:val="none" w:sz="0" w:space="0" w:color="auto"/>
            <w:bottom w:val="none" w:sz="0" w:space="0" w:color="auto"/>
            <w:right w:val="none" w:sz="0" w:space="0" w:color="auto"/>
          </w:divBdr>
        </w:div>
      </w:divsChild>
    </w:div>
    <w:div w:id="1823113204">
      <w:bodyDiv w:val="1"/>
      <w:marLeft w:val="0"/>
      <w:marRight w:val="0"/>
      <w:marTop w:val="0"/>
      <w:marBottom w:val="0"/>
      <w:divBdr>
        <w:top w:val="none" w:sz="0" w:space="0" w:color="auto"/>
        <w:left w:val="none" w:sz="0" w:space="0" w:color="auto"/>
        <w:bottom w:val="none" w:sz="0" w:space="0" w:color="auto"/>
        <w:right w:val="none" w:sz="0" w:space="0" w:color="auto"/>
      </w:divBdr>
    </w:div>
    <w:div w:id="1833062033">
      <w:bodyDiv w:val="1"/>
      <w:marLeft w:val="0"/>
      <w:marRight w:val="0"/>
      <w:marTop w:val="0"/>
      <w:marBottom w:val="0"/>
      <w:divBdr>
        <w:top w:val="none" w:sz="0" w:space="0" w:color="auto"/>
        <w:left w:val="none" w:sz="0" w:space="0" w:color="auto"/>
        <w:bottom w:val="none" w:sz="0" w:space="0" w:color="auto"/>
        <w:right w:val="none" w:sz="0" w:space="0" w:color="auto"/>
      </w:divBdr>
    </w:div>
    <w:div w:id="1834176798">
      <w:bodyDiv w:val="1"/>
      <w:marLeft w:val="0"/>
      <w:marRight w:val="0"/>
      <w:marTop w:val="0"/>
      <w:marBottom w:val="0"/>
      <w:divBdr>
        <w:top w:val="none" w:sz="0" w:space="0" w:color="auto"/>
        <w:left w:val="none" w:sz="0" w:space="0" w:color="auto"/>
        <w:bottom w:val="none" w:sz="0" w:space="0" w:color="auto"/>
        <w:right w:val="none" w:sz="0" w:space="0" w:color="auto"/>
      </w:divBdr>
    </w:div>
    <w:div w:id="1838377954">
      <w:bodyDiv w:val="1"/>
      <w:marLeft w:val="0"/>
      <w:marRight w:val="0"/>
      <w:marTop w:val="0"/>
      <w:marBottom w:val="0"/>
      <w:divBdr>
        <w:top w:val="none" w:sz="0" w:space="0" w:color="auto"/>
        <w:left w:val="none" w:sz="0" w:space="0" w:color="auto"/>
        <w:bottom w:val="none" w:sz="0" w:space="0" w:color="auto"/>
        <w:right w:val="none" w:sz="0" w:space="0" w:color="auto"/>
      </w:divBdr>
    </w:div>
    <w:div w:id="1846161899">
      <w:bodyDiv w:val="1"/>
      <w:marLeft w:val="0"/>
      <w:marRight w:val="0"/>
      <w:marTop w:val="0"/>
      <w:marBottom w:val="0"/>
      <w:divBdr>
        <w:top w:val="none" w:sz="0" w:space="0" w:color="auto"/>
        <w:left w:val="none" w:sz="0" w:space="0" w:color="auto"/>
        <w:bottom w:val="none" w:sz="0" w:space="0" w:color="auto"/>
        <w:right w:val="none" w:sz="0" w:space="0" w:color="auto"/>
      </w:divBdr>
    </w:div>
    <w:div w:id="1846817115">
      <w:bodyDiv w:val="1"/>
      <w:marLeft w:val="0"/>
      <w:marRight w:val="0"/>
      <w:marTop w:val="0"/>
      <w:marBottom w:val="0"/>
      <w:divBdr>
        <w:top w:val="none" w:sz="0" w:space="0" w:color="auto"/>
        <w:left w:val="none" w:sz="0" w:space="0" w:color="auto"/>
        <w:bottom w:val="none" w:sz="0" w:space="0" w:color="auto"/>
        <w:right w:val="none" w:sz="0" w:space="0" w:color="auto"/>
      </w:divBdr>
    </w:div>
    <w:div w:id="1856184881">
      <w:bodyDiv w:val="1"/>
      <w:marLeft w:val="0"/>
      <w:marRight w:val="0"/>
      <w:marTop w:val="0"/>
      <w:marBottom w:val="0"/>
      <w:divBdr>
        <w:top w:val="none" w:sz="0" w:space="0" w:color="auto"/>
        <w:left w:val="none" w:sz="0" w:space="0" w:color="auto"/>
        <w:bottom w:val="none" w:sz="0" w:space="0" w:color="auto"/>
        <w:right w:val="none" w:sz="0" w:space="0" w:color="auto"/>
      </w:divBdr>
    </w:div>
    <w:div w:id="1866673604">
      <w:bodyDiv w:val="1"/>
      <w:marLeft w:val="0"/>
      <w:marRight w:val="0"/>
      <w:marTop w:val="0"/>
      <w:marBottom w:val="0"/>
      <w:divBdr>
        <w:top w:val="none" w:sz="0" w:space="0" w:color="auto"/>
        <w:left w:val="none" w:sz="0" w:space="0" w:color="auto"/>
        <w:bottom w:val="none" w:sz="0" w:space="0" w:color="auto"/>
        <w:right w:val="none" w:sz="0" w:space="0" w:color="auto"/>
      </w:divBdr>
    </w:div>
    <w:div w:id="1884295112">
      <w:bodyDiv w:val="1"/>
      <w:marLeft w:val="0"/>
      <w:marRight w:val="0"/>
      <w:marTop w:val="0"/>
      <w:marBottom w:val="0"/>
      <w:divBdr>
        <w:top w:val="none" w:sz="0" w:space="0" w:color="auto"/>
        <w:left w:val="none" w:sz="0" w:space="0" w:color="auto"/>
        <w:bottom w:val="none" w:sz="0" w:space="0" w:color="auto"/>
        <w:right w:val="none" w:sz="0" w:space="0" w:color="auto"/>
      </w:divBdr>
    </w:div>
    <w:div w:id="1885410924">
      <w:bodyDiv w:val="1"/>
      <w:marLeft w:val="0"/>
      <w:marRight w:val="0"/>
      <w:marTop w:val="0"/>
      <w:marBottom w:val="0"/>
      <w:divBdr>
        <w:top w:val="none" w:sz="0" w:space="0" w:color="auto"/>
        <w:left w:val="none" w:sz="0" w:space="0" w:color="auto"/>
        <w:bottom w:val="none" w:sz="0" w:space="0" w:color="auto"/>
        <w:right w:val="none" w:sz="0" w:space="0" w:color="auto"/>
      </w:divBdr>
    </w:div>
    <w:div w:id="1894732418">
      <w:bodyDiv w:val="1"/>
      <w:marLeft w:val="0"/>
      <w:marRight w:val="0"/>
      <w:marTop w:val="0"/>
      <w:marBottom w:val="0"/>
      <w:divBdr>
        <w:top w:val="none" w:sz="0" w:space="0" w:color="auto"/>
        <w:left w:val="none" w:sz="0" w:space="0" w:color="auto"/>
        <w:bottom w:val="none" w:sz="0" w:space="0" w:color="auto"/>
        <w:right w:val="none" w:sz="0" w:space="0" w:color="auto"/>
      </w:divBdr>
    </w:div>
    <w:div w:id="1907840869">
      <w:bodyDiv w:val="1"/>
      <w:marLeft w:val="0"/>
      <w:marRight w:val="0"/>
      <w:marTop w:val="0"/>
      <w:marBottom w:val="0"/>
      <w:divBdr>
        <w:top w:val="none" w:sz="0" w:space="0" w:color="auto"/>
        <w:left w:val="none" w:sz="0" w:space="0" w:color="auto"/>
        <w:bottom w:val="none" w:sz="0" w:space="0" w:color="auto"/>
        <w:right w:val="none" w:sz="0" w:space="0" w:color="auto"/>
      </w:divBdr>
    </w:div>
    <w:div w:id="1917087015">
      <w:bodyDiv w:val="1"/>
      <w:marLeft w:val="0"/>
      <w:marRight w:val="0"/>
      <w:marTop w:val="0"/>
      <w:marBottom w:val="0"/>
      <w:divBdr>
        <w:top w:val="none" w:sz="0" w:space="0" w:color="auto"/>
        <w:left w:val="none" w:sz="0" w:space="0" w:color="auto"/>
        <w:bottom w:val="none" w:sz="0" w:space="0" w:color="auto"/>
        <w:right w:val="none" w:sz="0" w:space="0" w:color="auto"/>
      </w:divBdr>
    </w:div>
    <w:div w:id="1926643498">
      <w:bodyDiv w:val="1"/>
      <w:marLeft w:val="0"/>
      <w:marRight w:val="0"/>
      <w:marTop w:val="0"/>
      <w:marBottom w:val="0"/>
      <w:divBdr>
        <w:top w:val="none" w:sz="0" w:space="0" w:color="auto"/>
        <w:left w:val="none" w:sz="0" w:space="0" w:color="auto"/>
        <w:bottom w:val="none" w:sz="0" w:space="0" w:color="auto"/>
        <w:right w:val="none" w:sz="0" w:space="0" w:color="auto"/>
      </w:divBdr>
    </w:div>
    <w:div w:id="1937133906">
      <w:bodyDiv w:val="1"/>
      <w:marLeft w:val="0"/>
      <w:marRight w:val="0"/>
      <w:marTop w:val="0"/>
      <w:marBottom w:val="0"/>
      <w:divBdr>
        <w:top w:val="none" w:sz="0" w:space="0" w:color="auto"/>
        <w:left w:val="none" w:sz="0" w:space="0" w:color="auto"/>
        <w:bottom w:val="none" w:sz="0" w:space="0" w:color="auto"/>
        <w:right w:val="none" w:sz="0" w:space="0" w:color="auto"/>
      </w:divBdr>
    </w:div>
    <w:div w:id="1941258897">
      <w:bodyDiv w:val="1"/>
      <w:marLeft w:val="0"/>
      <w:marRight w:val="0"/>
      <w:marTop w:val="0"/>
      <w:marBottom w:val="0"/>
      <w:divBdr>
        <w:top w:val="none" w:sz="0" w:space="0" w:color="auto"/>
        <w:left w:val="none" w:sz="0" w:space="0" w:color="auto"/>
        <w:bottom w:val="none" w:sz="0" w:space="0" w:color="auto"/>
        <w:right w:val="none" w:sz="0" w:space="0" w:color="auto"/>
      </w:divBdr>
    </w:div>
    <w:div w:id="1942838147">
      <w:bodyDiv w:val="1"/>
      <w:marLeft w:val="0"/>
      <w:marRight w:val="0"/>
      <w:marTop w:val="0"/>
      <w:marBottom w:val="0"/>
      <w:divBdr>
        <w:top w:val="none" w:sz="0" w:space="0" w:color="auto"/>
        <w:left w:val="none" w:sz="0" w:space="0" w:color="auto"/>
        <w:bottom w:val="none" w:sz="0" w:space="0" w:color="auto"/>
        <w:right w:val="none" w:sz="0" w:space="0" w:color="auto"/>
      </w:divBdr>
      <w:divsChild>
        <w:div w:id="742029895">
          <w:marLeft w:val="0"/>
          <w:marRight w:val="0"/>
          <w:marTop w:val="0"/>
          <w:marBottom w:val="0"/>
          <w:divBdr>
            <w:top w:val="none" w:sz="0" w:space="0" w:color="auto"/>
            <w:left w:val="none" w:sz="0" w:space="0" w:color="auto"/>
            <w:bottom w:val="none" w:sz="0" w:space="0" w:color="auto"/>
            <w:right w:val="none" w:sz="0" w:space="0" w:color="auto"/>
          </w:divBdr>
        </w:div>
        <w:div w:id="892036014">
          <w:marLeft w:val="0"/>
          <w:marRight w:val="0"/>
          <w:marTop w:val="0"/>
          <w:marBottom w:val="0"/>
          <w:divBdr>
            <w:top w:val="none" w:sz="0" w:space="0" w:color="auto"/>
            <w:left w:val="none" w:sz="0" w:space="0" w:color="auto"/>
            <w:bottom w:val="none" w:sz="0" w:space="0" w:color="auto"/>
            <w:right w:val="none" w:sz="0" w:space="0" w:color="auto"/>
          </w:divBdr>
        </w:div>
        <w:div w:id="684676637">
          <w:marLeft w:val="0"/>
          <w:marRight w:val="0"/>
          <w:marTop w:val="0"/>
          <w:marBottom w:val="0"/>
          <w:divBdr>
            <w:top w:val="none" w:sz="0" w:space="0" w:color="auto"/>
            <w:left w:val="none" w:sz="0" w:space="0" w:color="auto"/>
            <w:bottom w:val="none" w:sz="0" w:space="0" w:color="auto"/>
            <w:right w:val="none" w:sz="0" w:space="0" w:color="auto"/>
          </w:divBdr>
        </w:div>
        <w:div w:id="813059377">
          <w:marLeft w:val="0"/>
          <w:marRight w:val="0"/>
          <w:marTop w:val="0"/>
          <w:marBottom w:val="0"/>
          <w:divBdr>
            <w:top w:val="none" w:sz="0" w:space="0" w:color="auto"/>
            <w:left w:val="none" w:sz="0" w:space="0" w:color="auto"/>
            <w:bottom w:val="none" w:sz="0" w:space="0" w:color="auto"/>
            <w:right w:val="none" w:sz="0" w:space="0" w:color="auto"/>
          </w:divBdr>
        </w:div>
      </w:divsChild>
    </w:div>
    <w:div w:id="1943952373">
      <w:bodyDiv w:val="1"/>
      <w:marLeft w:val="0"/>
      <w:marRight w:val="0"/>
      <w:marTop w:val="0"/>
      <w:marBottom w:val="0"/>
      <w:divBdr>
        <w:top w:val="none" w:sz="0" w:space="0" w:color="auto"/>
        <w:left w:val="none" w:sz="0" w:space="0" w:color="auto"/>
        <w:bottom w:val="none" w:sz="0" w:space="0" w:color="auto"/>
        <w:right w:val="none" w:sz="0" w:space="0" w:color="auto"/>
      </w:divBdr>
    </w:div>
    <w:div w:id="1953970208">
      <w:bodyDiv w:val="1"/>
      <w:marLeft w:val="0"/>
      <w:marRight w:val="0"/>
      <w:marTop w:val="0"/>
      <w:marBottom w:val="0"/>
      <w:divBdr>
        <w:top w:val="none" w:sz="0" w:space="0" w:color="auto"/>
        <w:left w:val="none" w:sz="0" w:space="0" w:color="auto"/>
        <w:bottom w:val="none" w:sz="0" w:space="0" w:color="auto"/>
        <w:right w:val="none" w:sz="0" w:space="0" w:color="auto"/>
      </w:divBdr>
    </w:div>
    <w:div w:id="1955016845">
      <w:bodyDiv w:val="1"/>
      <w:marLeft w:val="0"/>
      <w:marRight w:val="0"/>
      <w:marTop w:val="0"/>
      <w:marBottom w:val="0"/>
      <w:divBdr>
        <w:top w:val="none" w:sz="0" w:space="0" w:color="auto"/>
        <w:left w:val="none" w:sz="0" w:space="0" w:color="auto"/>
        <w:bottom w:val="none" w:sz="0" w:space="0" w:color="auto"/>
        <w:right w:val="none" w:sz="0" w:space="0" w:color="auto"/>
      </w:divBdr>
    </w:div>
    <w:div w:id="1979218756">
      <w:bodyDiv w:val="1"/>
      <w:marLeft w:val="0"/>
      <w:marRight w:val="0"/>
      <w:marTop w:val="0"/>
      <w:marBottom w:val="0"/>
      <w:divBdr>
        <w:top w:val="none" w:sz="0" w:space="0" w:color="auto"/>
        <w:left w:val="none" w:sz="0" w:space="0" w:color="auto"/>
        <w:bottom w:val="none" w:sz="0" w:space="0" w:color="auto"/>
        <w:right w:val="none" w:sz="0" w:space="0" w:color="auto"/>
      </w:divBdr>
      <w:divsChild>
        <w:div w:id="738097067">
          <w:marLeft w:val="0"/>
          <w:marRight w:val="0"/>
          <w:marTop w:val="0"/>
          <w:marBottom w:val="0"/>
          <w:divBdr>
            <w:top w:val="none" w:sz="0" w:space="0" w:color="auto"/>
            <w:left w:val="none" w:sz="0" w:space="0" w:color="auto"/>
            <w:bottom w:val="none" w:sz="0" w:space="0" w:color="auto"/>
            <w:right w:val="none" w:sz="0" w:space="0" w:color="auto"/>
          </w:divBdr>
        </w:div>
        <w:div w:id="328411284">
          <w:marLeft w:val="0"/>
          <w:marRight w:val="0"/>
          <w:marTop w:val="0"/>
          <w:marBottom w:val="0"/>
          <w:divBdr>
            <w:top w:val="none" w:sz="0" w:space="0" w:color="auto"/>
            <w:left w:val="none" w:sz="0" w:space="0" w:color="auto"/>
            <w:bottom w:val="none" w:sz="0" w:space="0" w:color="auto"/>
            <w:right w:val="none" w:sz="0" w:space="0" w:color="auto"/>
          </w:divBdr>
        </w:div>
        <w:div w:id="1128086606">
          <w:marLeft w:val="0"/>
          <w:marRight w:val="0"/>
          <w:marTop w:val="0"/>
          <w:marBottom w:val="0"/>
          <w:divBdr>
            <w:top w:val="none" w:sz="0" w:space="0" w:color="auto"/>
            <w:left w:val="none" w:sz="0" w:space="0" w:color="auto"/>
            <w:bottom w:val="none" w:sz="0" w:space="0" w:color="auto"/>
            <w:right w:val="none" w:sz="0" w:space="0" w:color="auto"/>
          </w:divBdr>
        </w:div>
        <w:div w:id="124471504">
          <w:marLeft w:val="0"/>
          <w:marRight w:val="0"/>
          <w:marTop w:val="0"/>
          <w:marBottom w:val="0"/>
          <w:divBdr>
            <w:top w:val="none" w:sz="0" w:space="0" w:color="auto"/>
            <w:left w:val="none" w:sz="0" w:space="0" w:color="auto"/>
            <w:bottom w:val="none" w:sz="0" w:space="0" w:color="auto"/>
            <w:right w:val="none" w:sz="0" w:space="0" w:color="auto"/>
          </w:divBdr>
        </w:div>
      </w:divsChild>
    </w:div>
    <w:div w:id="1985231582">
      <w:bodyDiv w:val="1"/>
      <w:marLeft w:val="0"/>
      <w:marRight w:val="0"/>
      <w:marTop w:val="0"/>
      <w:marBottom w:val="0"/>
      <w:divBdr>
        <w:top w:val="none" w:sz="0" w:space="0" w:color="auto"/>
        <w:left w:val="none" w:sz="0" w:space="0" w:color="auto"/>
        <w:bottom w:val="none" w:sz="0" w:space="0" w:color="auto"/>
        <w:right w:val="none" w:sz="0" w:space="0" w:color="auto"/>
      </w:divBdr>
    </w:div>
    <w:div w:id="1991133327">
      <w:bodyDiv w:val="1"/>
      <w:marLeft w:val="0"/>
      <w:marRight w:val="0"/>
      <w:marTop w:val="0"/>
      <w:marBottom w:val="0"/>
      <w:divBdr>
        <w:top w:val="none" w:sz="0" w:space="0" w:color="auto"/>
        <w:left w:val="none" w:sz="0" w:space="0" w:color="auto"/>
        <w:bottom w:val="none" w:sz="0" w:space="0" w:color="auto"/>
        <w:right w:val="none" w:sz="0" w:space="0" w:color="auto"/>
      </w:divBdr>
    </w:div>
    <w:div w:id="1999141562">
      <w:bodyDiv w:val="1"/>
      <w:marLeft w:val="0"/>
      <w:marRight w:val="0"/>
      <w:marTop w:val="0"/>
      <w:marBottom w:val="0"/>
      <w:divBdr>
        <w:top w:val="none" w:sz="0" w:space="0" w:color="auto"/>
        <w:left w:val="none" w:sz="0" w:space="0" w:color="auto"/>
        <w:bottom w:val="none" w:sz="0" w:space="0" w:color="auto"/>
        <w:right w:val="none" w:sz="0" w:space="0" w:color="auto"/>
      </w:divBdr>
    </w:div>
    <w:div w:id="2014184535">
      <w:bodyDiv w:val="1"/>
      <w:marLeft w:val="0"/>
      <w:marRight w:val="0"/>
      <w:marTop w:val="0"/>
      <w:marBottom w:val="0"/>
      <w:divBdr>
        <w:top w:val="none" w:sz="0" w:space="0" w:color="auto"/>
        <w:left w:val="none" w:sz="0" w:space="0" w:color="auto"/>
        <w:bottom w:val="none" w:sz="0" w:space="0" w:color="auto"/>
        <w:right w:val="none" w:sz="0" w:space="0" w:color="auto"/>
      </w:divBdr>
    </w:div>
    <w:div w:id="2017880562">
      <w:bodyDiv w:val="1"/>
      <w:marLeft w:val="0"/>
      <w:marRight w:val="0"/>
      <w:marTop w:val="0"/>
      <w:marBottom w:val="0"/>
      <w:divBdr>
        <w:top w:val="none" w:sz="0" w:space="0" w:color="auto"/>
        <w:left w:val="none" w:sz="0" w:space="0" w:color="auto"/>
        <w:bottom w:val="none" w:sz="0" w:space="0" w:color="auto"/>
        <w:right w:val="none" w:sz="0" w:space="0" w:color="auto"/>
      </w:divBdr>
    </w:div>
    <w:div w:id="2045865259">
      <w:bodyDiv w:val="1"/>
      <w:marLeft w:val="0"/>
      <w:marRight w:val="0"/>
      <w:marTop w:val="0"/>
      <w:marBottom w:val="0"/>
      <w:divBdr>
        <w:top w:val="none" w:sz="0" w:space="0" w:color="auto"/>
        <w:left w:val="none" w:sz="0" w:space="0" w:color="auto"/>
        <w:bottom w:val="none" w:sz="0" w:space="0" w:color="auto"/>
        <w:right w:val="none" w:sz="0" w:space="0" w:color="auto"/>
      </w:divBdr>
    </w:div>
    <w:div w:id="2058311176">
      <w:bodyDiv w:val="1"/>
      <w:marLeft w:val="0"/>
      <w:marRight w:val="0"/>
      <w:marTop w:val="0"/>
      <w:marBottom w:val="0"/>
      <w:divBdr>
        <w:top w:val="none" w:sz="0" w:space="0" w:color="auto"/>
        <w:left w:val="none" w:sz="0" w:space="0" w:color="auto"/>
        <w:bottom w:val="none" w:sz="0" w:space="0" w:color="auto"/>
        <w:right w:val="none" w:sz="0" w:space="0" w:color="auto"/>
      </w:divBdr>
    </w:div>
    <w:div w:id="2062291975">
      <w:bodyDiv w:val="1"/>
      <w:marLeft w:val="0"/>
      <w:marRight w:val="0"/>
      <w:marTop w:val="0"/>
      <w:marBottom w:val="0"/>
      <w:divBdr>
        <w:top w:val="none" w:sz="0" w:space="0" w:color="auto"/>
        <w:left w:val="none" w:sz="0" w:space="0" w:color="auto"/>
        <w:bottom w:val="none" w:sz="0" w:space="0" w:color="auto"/>
        <w:right w:val="none" w:sz="0" w:space="0" w:color="auto"/>
      </w:divBdr>
    </w:div>
    <w:div w:id="2062902347">
      <w:bodyDiv w:val="1"/>
      <w:marLeft w:val="0"/>
      <w:marRight w:val="0"/>
      <w:marTop w:val="0"/>
      <w:marBottom w:val="0"/>
      <w:divBdr>
        <w:top w:val="none" w:sz="0" w:space="0" w:color="auto"/>
        <w:left w:val="none" w:sz="0" w:space="0" w:color="auto"/>
        <w:bottom w:val="none" w:sz="0" w:space="0" w:color="auto"/>
        <w:right w:val="none" w:sz="0" w:space="0" w:color="auto"/>
      </w:divBdr>
    </w:div>
    <w:div w:id="2073036757">
      <w:bodyDiv w:val="1"/>
      <w:marLeft w:val="0"/>
      <w:marRight w:val="0"/>
      <w:marTop w:val="0"/>
      <w:marBottom w:val="0"/>
      <w:divBdr>
        <w:top w:val="none" w:sz="0" w:space="0" w:color="auto"/>
        <w:left w:val="none" w:sz="0" w:space="0" w:color="auto"/>
        <w:bottom w:val="none" w:sz="0" w:space="0" w:color="auto"/>
        <w:right w:val="none" w:sz="0" w:space="0" w:color="auto"/>
      </w:divBdr>
    </w:div>
    <w:div w:id="2082603749">
      <w:bodyDiv w:val="1"/>
      <w:marLeft w:val="0"/>
      <w:marRight w:val="0"/>
      <w:marTop w:val="0"/>
      <w:marBottom w:val="0"/>
      <w:divBdr>
        <w:top w:val="none" w:sz="0" w:space="0" w:color="auto"/>
        <w:left w:val="none" w:sz="0" w:space="0" w:color="auto"/>
        <w:bottom w:val="none" w:sz="0" w:space="0" w:color="auto"/>
        <w:right w:val="none" w:sz="0" w:space="0" w:color="auto"/>
      </w:divBdr>
    </w:div>
    <w:div w:id="2091922966">
      <w:bodyDiv w:val="1"/>
      <w:marLeft w:val="0"/>
      <w:marRight w:val="0"/>
      <w:marTop w:val="0"/>
      <w:marBottom w:val="0"/>
      <w:divBdr>
        <w:top w:val="none" w:sz="0" w:space="0" w:color="auto"/>
        <w:left w:val="none" w:sz="0" w:space="0" w:color="auto"/>
        <w:bottom w:val="none" w:sz="0" w:space="0" w:color="auto"/>
        <w:right w:val="none" w:sz="0" w:space="0" w:color="auto"/>
      </w:divBdr>
    </w:div>
    <w:div w:id="2099977357">
      <w:bodyDiv w:val="1"/>
      <w:marLeft w:val="0"/>
      <w:marRight w:val="0"/>
      <w:marTop w:val="0"/>
      <w:marBottom w:val="0"/>
      <w:divBdr>
        <w:top w:val="none" w:sz="0" w:space="0" w:color="auto"/>
        <w:left w:val="none" w:sz="0" w:space="0" w:color="auto"/>
        <w:bottom w:val="none" w:sz="0" w:space="0" w:color="auto"/>
        <w:right w:val="none" w:sz="0" w:space="0" w:color="auto"/>
      </w:divBdr>
    </w:div>
    <w:div w:id="2100441724">
      <w:bodyDiv w:val="1"/>
      <w:marLeft w:val="0"/>
      <w:marRight w:val="0"/>
      <w:marTop w:val="0"/>
      <w:marBottom w:val="0"/>
      <w:divBdr>
        <w:top w:val="none" w:sz="0" w:space="0" w:color="auto"/>
        <w:left w:val="none" w:sz="0" w:space="0" w:color="auto"/>
        <w:bottom w:val="none" w:sz="0" w:space="0" w:color="auto"/>
        <w:right w:val="none" w:sz="0" w:space="0" w:color="auto"/>
      </w:divBdr>
    </w:div>
    <w:div w:id="2126532052">
      <w:bodyDiv w:val="1"/>
      <w:marLeft w:val="0"/>
      <w:marRight w:val="0"/>
      <w:marTop w:val="0"/>
      <w:marBottom w:val="0"/>
      <w:divBdr>
        <w:top w:val="none" w:sz="0" w:space="0" w:color="auto"/>
        <w:left w:val="none" w:sz="0" w:space="0" w:color="auto"/>
        <w:bottom w:val="none" w:sz="0" w:space="0" w:color="auto"/>
        <w:right w:val="none" w:sz="0" w:space="0" w:color="auto"/>
      </w:divBdr>
    </w:div>
    <w:div w:id="2130665534">
      <w:bodyDiv w:val="1"/>
      <w:marLeft w:val="0"/>
      <w:marRight w:val="0"/>
      <w:marTop w:val="0"/>
      <w:marBottom w:val="0"/>
      <w:divBdr>
        <w:top w:val="none" w:sz="0" w:space="0" w:color="auto"/>
        <w:left w:val="none" w:sz="0" w:space="0" w:color="auto"/>
        <w:bottom w:val="none" w:sz="0" w:space="0" w:color="auto"/>
        <w:right w:val="none" w:sz="0" w:space="0" w:color="auto"/>
      </w:divBdr>
    </w:div>
    <w:div w:id="2132018935">
      <w:bodyDiv w:val="1"/>
      <w:marLeft w:val="0"/>
      <w:marRight w:val="0"/>
      <w:marTop w:val="0"/>
      <w:marBottom w:val="0"/>
      <w:divBdr>
        <w:top w:val="none" w:sz="0" w:space="0" w:color="auto"/>
        <w:left w:val="none" w:sz="0" w:space="0" w:color="auto"/>
        <w:bottom w:val="none" w:sz="0" w:space="0" w:color="auto"/>
        <w:right w:val="none" w:sz="0" w:space="0" w:color="auto"/>
      </w:divBdr>
    </w:div>
    <w:div w:id="214507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news.xinhuanet.com/english/china/2014-01/10/c_13303276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Act10</b:Tag>
    <b:SourceType>Report</b:SourceType>
    <b:Guid>{0C4A1F3E-704C-41C0-9529-4FE43317F9A5}</b:Guid>
    <b:Title>Implication of IMF loans and Conditions on the Poor and Vulnerable in Ghana</b:Title>
    <b:Year>2010</b:Year>
    <b:City>Accra</b:City>
    <b:Publisher>ActionAid</b:Publisher>
    <b:Author>
      <b:Author>
        <b:Corporate>ActionAid Ghana</b:Corporate>
      </b:Author>
    </b:Author>
    <b:RefOrder>40</b:RefOrder>
  </b:Source>
  <b:Source>
    <b:Tag>Kum17</b:Tag>
    <b:SourceType>ArticleInAPeriodical</b:SourceType>
    <b:Guid>{1DD4F052-C6FB-4A3E-B8F3-3824365B5A25}</b:Guid>
    <b:Title>“The Electricity Situation in Ghana: Challenges and Opportunities</b:Title>
    <b:Year>2017</b:Year>
    <b:Publisher>Center for Global Development</b:Publisher>
    <b:City> Washington, DC</b:City>
    <b:Author>
      <b:Author>
        <b:NameList>
          <b:Person>
            <b:Last>Kumi</b:Last>
            <b:First>Ebenezer</b:First>
            <b:Middle>Nyarko</b:Middle>
          </b:Person>
        </b:NameList>
      </b:Author>
    </b:Author>
    <b:PeriodicalTitle>CGD Policy Paper</b:PeriodicalTitle>
    <b:URL>
		</b:URL>
    <b:RefOrder>43</b:RefOrder>
  </b:Source>
  <b:Source>
    <b:Tag>ISS15</b:Tag>
    <b:SourceType>Report</b:SourceType>
    <b:Guid>{3F367270-501B-4C26-B75C-886D211C4DAD}</b:Guid>
    <b:Title>Electricity insecurity and its Impact on Micro and Small Businesses in Ghana: Electricity Insecurity and Its Impact on the Economy of Ghana</b:Title>
    <b:Year>2015</b:Year>
    <b:Author>
      <b:Author>
        <b:Corporate>ISSER</b:Corporate>
      </b:Author>
    </b:Author>
    <b:Publisher>Institute of Statistical, Social and Economic Research</b:Publisher>
    <b:City>Accra</b:City>
    <b:RefOrder>44</b:RefOrder>
  </b:Source>
  <b:Source>
    <b:Tag>Ala13</b:Tag>
    <b:SourceType>JournalArticle</b:SourceType>
    <b:Guid>{5AA88CAF-E210-421D-921D-AEB8C3352E81}</b:Guid>
    <b:Title>The Ghanaian economy: an overview</b:Title>
    <b:Year>2013</b:Year>
    <b:Author>
      <b:Author>
        <b:NameList>
          <b:Person>
            <b:Last>Alagidede</b:Last>
            <b:First>Paul</b:First>
          </b:Person>
          <b:Person>
            <b:Last>Baah-Boateng</b:Last>
            <b:First>William</b:First>
          </b:Person>
          <b:Person>
            <b:Last>Nketiah-Amponsah</b:Last>
            <b:First>Edward</b:First>
          </b:Person>
        </b:NameList>
      </b:Author>
    </b:Author>
    <b:JournalName>Ghanaian Journal of Economics</b:JournalName>
    <b:Pages>4-34</b:Pages>
    <b:Volume>1</b:Volume>
    <b:RefOrder>45</b:RefOrder>
  </b:Source>
  <b:Source>
    <b:Tag>Har17</b:Tag>
    <b:SourceType>ArticleInAPeriodical</b:SourceType>
    <b:Guid>{9CF17DD1-B158-4BBE-B2C8-F08C83F18F1F}</b:Guid>
    <b:Author>
      <b:Author>
        <b:NameList>
          <b:Person>
            <b:Last>Haruna</b:Last>
            <b:First>Isaac</b:First>
          </b:Person>
        </b:NameList>
      </b:Author>
    </b:Author>
    <b:Title>THE ONE-DISTRICT-ONE-FACTORY INITIATIVE: EMPHASIS ON COCOA GROWING AREAS</b:Title>
    <b:Year>2017</b:Year>
    <b:PeriodicalTitle>Policy Brief</b:PeriodicalTitle>
    <b:Month>July</b:Month>
    <b:Publisher>INSTITUTE FOR DEMOCRATIC GOVERNANCE (IDEG) </b:Publisher>
    <b:YearAccessed>2018</b:YearAccessed>
    <b:MonthAccessed>12</b:MonthAccessed>
    <b:DayAccessed>28</b:DayAccessed>
    <b:URL>https://www.ideg.org/dmsdocument/38</b:URL>
    <b:RefOrder>48</b:RefOrder>
  </b:Source>
  <b:Source>
    <b:Tag>One18</b:Tag>
    <b:SourceType>InternetSite</b:SourceType>
    <b:Guid>{A1D1FD10-F567-4765-91EA-5F1B174D6B80}</b:Guid>
    <b:Title>One District One Factory</b:Title>
    <b:Year>2018</b:Year>
    <b:Author>
      <b:Author>
        <b:Corporate>One District One Factory Secretariat</b:Corporate>
      </b:Author>
    </b:Author>
    <b:InternetSiteTitle>One District One Factory</b:InternetSiteTitle>
    <b:URL>http://1d1f.gov.gh/</b:URL>
    <b:YearAccessed>2019</b:YearAccessed>
    <b:MonthAccessed>1</b:MonthAccessed>
    <b:DayAccessed>3</b:DayAccessed>
    <b:RefOrder>47</b:RefOrder>
  </b:Source>
  <b:Source>
    <b:Tag>Pau07</b:Tag>
    <b:SourceType>Book</b:SourceType>
    <b:Guid>{C803CB8A-5A38-429A-BA53-7FAC8F3E2203}</b:Guid>
    <b:Title>The Bottom Billion: Why the Poorest Countries are Failing and What Can Be Done About It</b:Title>
    <b:Year>2007</b:Year>
    <b:Author>
      <b:Author>
        <b:NameList>
          <b:Person>
            <b:Last>Coullier</b:Last>
            <b:First>Paul</b:First>
          </b:Person>
        </b:NameList>
      </b:Author>
    </b:Author>
    <b:City> New York</b:City>
    <b:Publisher> Oxford University Press</b:Publisher>
    <b:RefOrder>1</b:RefOrder>
  </b:Source>
  <b:Source>
    <b:Tag>Efe14</b:Tag>
    <b:SourceType>JournalArticle</b:SourceType>
    <b:Guid>{4D826F9E-8958-419F-A037-B361629C4CFC}</b:Guid>
    <b:Author>
      <b:Author>
        <b:NameList>
          <b:Person>
            <b:Last>Ubi</b:Last>
            <b:First>Efem</b:First>
            <b:Middle>N.</b:Middle>
          </b:Person>
        </b:NameList>
      </b:Author>
    </b:Author>
    <b:Title>Foreign Aid and Development in Sino-African Relations</b:Title>
    <b:JournalName>Journal of Developing Societies</b:JournalName>
    <b:Year>2014</b:Year>
    <b:Pages>243-272</b:Pages>
    <b:Volume>30</b:Volume>
    <b:Issue>3</b:Issue>
    <b:RefOrder>49</b:RefOrder>
  </b:Source>
  <b:Source>
    <b:Tag>Jos04</b:Tag>
    <b:SourceType>Book</b:SourceType>
    <b:Guid>{8D1A25C1-2E73-4E45-9C53-9CFCA6E7F23F}</b:Guid>
    <b:Author>
      <b:Author>
        <b:NameList>
          <b:Person>
            <b:Last>Ramón</b:Last>
            <b:First>Joshua</b:First>
            <b:Middle>Cooper</b:Middle>
          </b:Person>
        </b:NameList>
      </b:Author>
    </b:Author>
    <b:Title>The Beijing Consensus</b:Title>
    <b:Year>2004</b:Year>
    <b:City>London</b:City>
    <b:Publisher>The Foreign Policy Centre</b:Publisher>
    <b:RefOrder>3</b:RefOrder>
  </b:Source>
  <b:Source>
    <b:Tag>Jos13</b:Tag>
    <b:SourceType>JournalArticle</b:SourceType>
    <b:Guid>{6C02E2AE-9CC2-45F4-A44D-C00533699FDF}</b:Guid>
    <b:Author>
      <b:Author>
        <b:NameList>
          <b:Person>
            <b:Last>Kualantzick</b:Last>
            <b:First>Joshua</b:First>
          </b:Person>
        </b:NameList>
      </b:Author>
    </b:Author>
    <b:Title>“Why the 'China Model' Isn't Going Away: From Bangkok to Caracas, Beijing's style of authoritarian capitalism is gaining influence</b:Title>
    <b:Year>2013</b:Year>
    <b:JournalName>The Atlantic</b:JournalName>
    <b:YearAccessed>2015</b:YearAccessed>
    <b:MonthAccessed>5</b:MonthAccessed>
    <b:DayAccessed>21</b:DayAccessed>
    <b:URL>https://www.theatlantic.com/china/archive/2013/03/why-the-china-model-isnt-going-away/274237/</b:URL>
    <b:RefOrder>50</b:RefOrder>
  </b:Source>
  <b:Source>
    <b:Tag>Dus10</b:Tag>
    <b:SourceType>JournalArticle</b:SourceType>
    <b:Guid>{2068D8B8-F5BE-4B7D-9DED-8DF5A421280C}</b:Guid>
    <b:Author>
      <b:Author>
        <b:NameList>
          <b:Person>
            <b:Last>Turin</b:Last>
            <b:First>Dustin</b:First>
            <b:Middle>R.</b:Middle>
          </b:Person>
        </b:NameList>
      </b:Author>
    </b:Author>
    <b:Title>The Beijing Consensus: China’s Alternative Development</b:Title>
    <b:JournalName>Inquiries Journal</b:JournalName>
    <b:Year>2010</b:Year>
    <b:Volume>2</b:Volume>
    <b:Issue>1</b:Issue>
    <b:Pages>1-2</b:Pages>
    <b:RefOrder>2</b:RefOrder>
  </b:Source>
  <b:Source>
    <b:Tag>Ari07</b:Tag>
    <b:SourceType>JournalArticle</b:SourceType>
    <b:Guid>{7A6232A4-2BC7-4937-91A5-14381A523517}</b:Guid>
    <b:Title>Beijing Consensus: Beijing “Consensus”. Who recognizes Whom and to What End?</b:Title>
    <b:Year>2006</b:Year>
    <b:Author>
      <b:Author>
        <b:NameList>
          <b:Person>
            <b:Last>Dirlik</b:Last>
            <b:First>Arif</b:First>
          </b:Person>
        </b:NameList>
      </b:Author>
    </b:Author>
    <b:YearAccessed>2015</b:YearAccessed>
    <b:MonthAccessed>March</b:MonthAccessed>
    <b:DayAccessed>5</b:DayAccessed>
    <b:URL>http://anscombe.mcmaster.ca/global1/ servlet/Position2pdf?fn=PP_Dirlik_BeijingConsensus</b:URL>
    <b:JournalName>Globalization and Autonomy Online Compendium</b:JournalName>
    <b:RefOrder>5</b:RefOrder>
  </b:Source>
  <b:Source>
    <b:Tag>Yun16</b:Tag>
    <b:SourceType>ElectronicSource</b:SourceType>
    <b:Guid>{AF3BDC18-1CCF-4E0E-AFCF-0D685CAB00F6}</b:Guid>
    <b:Title>China’s Aid to Africa: Monster or Messiah?</b:Title>
    <b:Year>2016</b:Year>
    <b:Author>
      <b:Author>
        <b:NameList>
          <b:Person>
            <b:Last>Sun</b:Last>
            <b:First>Yun</b:First>
          </b:Person>
        </b:NameList>
      </b:Author>
    </b:Author>
    <b:Month>December</b:Month>
    <b:Day>20</b:Day>
    <b:URL>At https://www.brookings.edu/opinions/chinas-aid-to-africa-monster-or-messiah</b:URL>
    <b:RefOrder>51</b:RefOrder>
  </b:Source>
  <b:Source>
    <b:Tag>Eic18</b:Tag>
    <b:SourceType>ArticleInAPeriodical</b:SourceType>
    <b:Guid>{E12DB3BC-4524-4F0C-AEFD-07A5229AD34F}</b:Guid>
    <b:Title>The Effects of Trade, Aid, and Investment on China's Image in Developing Countries</b:Title>
    <b:Year>2018</b:Year>
    <b:Author>
      <b:Author>
        <b:NameList>
          <b:Person>
            <b:Last>Eichenauer</b:Last>
            <b:First>Vera</b:First>
            <b:Middle>Z.</b:Middle>
          </b:Person>
          <b:Person>
            <b:Last>Andreas</b:Last>
            <b:First>Fuchs</b:First>
          </b:Person>
          <b:Person>
            <b:Last>Lutz</b:Last>
            <b:First>Brueckner</b:First>
          </b:Person>
        </b:NameList>
      </b:Author>
    </b:Author>
    <b:PeriodicalTitle>University of Heidelberg Discussion Paper Series</b:PeriodicalTitle>
    <b:Issue>646</b:Issue>
    <b:RefOrder>52</b:RefOrder>
  </b:Source>
  <b:Source>
    <b:Tag>Zha10</b:Tag>
    <b:SourceType>JournalArticle</b:SourceType>
    <b:Guid>{E55E1A3B-18D3-495A-B59B-7BC0C47D109F}</b:Guid>
    <b:Title>The China Model: Can it replace the Western Model of Modernization?</b:Title>
    <b:Year>2010</b:Year>
    <b:Pages>417-436</b:Pages>
    <b:Author>
      <b:Author>
        <b:NameList>
          <b:Person>
            <b:Last>Suisheng</b:Last>
            <b:First>Zhao</b:First>
          </b:Person>
        </b:NameList>
      </b:Author>
    </b:Author>
    <b:JournalName>Journal of Contemporary China</b:JournalName>
    <b:Volume>19</b:Volume>
    <b:Issue>65</b:Issue>
    <b:RefOrder>53</b:RefOrder>
  </b:Source>
  <b:Source>
    <b:Tag>Yao10</b:Tag>
    <b:SourceType>JournalArticle</b:SourceType>
    <b:Guid>{F7578A8D-8977-4C61-8DEA-576932675E50}</b:Guid>
    <b:Author>
      <b:Author>
        <b:NameList>
          <b:Person>
            <b:Last>Yang</b:Last>
            <b:First>Yao</b:First>
          </b:Person>
        </b:NameList>
      </b:Author>
    </b:Author>
    <b:Title>The End of the Beijing Consensus: Can China’s Model of Authoritarian Growth Survive?</b:Title>
    <b:JournalName>Foreign Affairs</b:JournalName>
    <b:Year>2010</b:Year>
    <b:URL>http://faculty.arts.ubc.ca/tiberg/MPA_Asia_Apr_2010_readings/Yao,%20Yang.%20The%20End%20of%20the%20Beijing%20Consensus.pd</b:URL>
    <b:Pages>1-3</b:Pages>
    <b:Publisher>Council on Foreign Relations</b:Publisher>
    <b:YearAccessed>2015</b:YearAccessed>
    <b:MonthAccessed>March</b:MonthAccessed>
    <b:DayAccessed>21</b:DayAccessed>
    <b:RefOrder>6</b:RefOrder>
  </b:Source>
  <b:Source>
    <b:Tag>Joh12</b:Tag>
    <b:SourceType>JournalArticle</b:SourceType>
    <b:Guid>{575EF3AE-46D0-46C8-B876-B8E675F20CE6}</b:Guid>
    <b:Author>
      <b:Author>
        <b:NameList>
          <b:Person>
            <b:Last>Williamson</b:Last>
            <b:First>John</b:First>
          </b:Person>
        </b:NameList>
      </b:Author>
    </b:Author>
    <b:Title>Is the Beijing Consensus Now the Dominant?</b:Title>
    <b:JournalName>Asia Policy</b:JournalName>
    <b:Year>2012</b:Year>
    <b:Issue>13</b:Issue>
    <b:RefOrder>7</b:RefOrder>
  </b:Source>
  <b:Source>
    <b:Tag>Ebe99</b:Tag>
    <b:SourceType>Book</b:SourceType>
    <b:Guid>{7D09C9FC-BBDC-4CF4-8401-FF63F3E4900C}</b:Guid>
    <b:Author>
      <b:Author>
        <b:NameList>
          <b:Person>
            <b:Last>Addo</b:Last>
            <b:First>Ebenezer</b:First>
            <b:Middle>Obiri</b:Middle>
          </b:Person>
        </b:NameList>
      </b:Author>
    </b:Author>
    <b:Title>Kwame Nkrumah: A case study of Religion and Politics in Ghana</b:Title>
    <b:Year>1999</b:Year>
    <b:City> New York and Oxford</b:City>
    <b:Publisher> University Press of America</b:Publisher>
    <b:RefOrder>54</b:RefOrder>
  </b:Source>
  <b:Source>
    <b:Tag>And74</b:Tag>
    <b:SourceType>Book</b:SourceType>
    <b:Guid>{1F1C4323-5EC4-424F-A39B-5D9EE37D2591}</b:Guid>
    <b:Author>
      <b:Author>
        <b:NameList>
          <b:Person>
            <b:Last>Krassowki</b:Last>
            <b:First>Andrzej</b:First>
          </b:Person>
        </b:NameList>
      </b:Author>
    </b:Author>
    <b:Title>Development and the Death Trap: Economic Planning and External Borrowing In Ghana</b:Title>
    <b:Year>1974</b:Year>
    <b:City>London</b:City>
    <b:Publisher>Overseas Development Institute  </b:Publisher>
    <b:RefOrder>55</b:RefOrder>
  </b:Source>
  <b:Source>
    <b:Tag>Rob06</b:Tag>
    <b:SourceType>Book</b:SourceType>
    <b:Guid>{C91944F6-6027-424B-886F-56FCA3D8B8C3}</b:Guid>
    <b:Author>
      <b:Author>
        <b:NameList>
          <b:Person>
            <b:Last>Owusu</b:Last>
            <b:First>Robert</b:First>
            <b:Middle>Yaw</b:Middle>
          </b:Person>
        </b:NameList>
      </b:Author>
    </b:Author>
    <b:Title>Kwame Nkrumah’s Liberation Thought: A Paradigm for Religious Advocacy in Contemporary Ghana Africa</b:Title>
    <b:Year>2006</b:Year>
    <b:Publisher>World Press, Inc</b:Publisher>
    <b:RefOrder>8</b:RefOrder>
  </b:Source>
  <b:Source>
    <b:Tag>Kwa70</b:Tag>
    <b:SourceType>Book</b:SourceType>
    <b:Guid>{FDDC3131-5138-4336-94D3-66C85A33865C}</b:Guid>
    <b:Author>
      <b:Author>
        <b:NameList>
          <b:Person>
            <b:Last>Nkrumah</b:Last>
            <b:First>Kwame</b:First>
          </b:Person>
        </b:NameList>
      </b:Author>
    </b:Author>
    <b:Title>Consciencism: Philosophy and Ideology for de-Colonization</b:Title>
    <b:Year>1970</b:Year>
    <b:City>New York:</b:City>
    <b:Publisher> Monthly Review Press</b:Publisher>
    <b:RefOrder>9</b:RefOrder>
  </b:Source>
  <b:Source>
    <b:Tag>Ale15</b:Tag>
    <b:SourceType>JournalArticle</b:SourceType>
    <b:Guid>{0A34CBF0-69D7-40FA-B7D9-5CB4D664C42A}</b:Guid>
    <b:Title>An Overview of Political and Economic Development in Ghana from 1957-2008</b:Title>
    <b:Year>2015</b:Year>
    <b:Author>
      <b:Author>
        <b:NameList>
          <b:Person>
            <b:Last>Adom</b:Last>
            <b:First>Alex</b:First>
            <b:Middle>Yaw</b:Middle>
          </b:Person>
          <b:Person>
            <b:Last>Zogbator</b:Last>
            <b:First>Benjamin</b:First>
            <b:Middle>Edem</b:Middle>
          </b:Person>
        </b:NameList>
      </b:Author>
    </b:Author>
    <b:JournalName>Journal of Emerging Trends in Educational Research and Policy Studies (JETERAPS)</b:JournalName>
    <b:Pages>347-354</b:Pages>
    <b:Volume>6</b:Volume>
    <b:Issue>5</b:Issue>
    <b:RefOrder>10</b:RefOrder>
  </b:Source>
  <b:Source>
    <b:Tag>Fos08</b:Tag>
    <b:SourceType>Book</b:SourceType>
    <b:Guid>{BB514F72-7B8C-4FD1-9382-E33EBC84D42D}</b:Guid>
    <b:Author>
      <b:Author>
        <b:NameList>
          <b:Person>
            <b:Last>Fosu</b:Last>
            <b:First>A</b:First>
          </b:Person>
          <b:Person>
            <b:Last>Aryeetey</b:Last>
            <b:First>E.</b:First>
          </b:Person>
        </b:NameList>
      </b:Author>
    </b:Author>
    <b:Title>Economic growth in Ghana: 1960-2000</b:Title>
    <b:Year>2008</b:Year>
    <b:City> Accra</b:City>
    <b:Publisher>Woeli Publishing</b:Publisher>
    <b:RefOrder>11</b:RefOrder>
  </b:Source>
  <b:Source>
    <b:Tag>Kwa061</b:Tag>
    <b:SourceType>Book</b:SourceType>
    <b:Guid>{8A742674-8541-421F-BE66-E356B3433AEE}</b:Guid>
    <b:Author>
      <b:Author>
        <b:NameList>
          <b:Person>
            <b:Last>Akornor</b:Last>
            <b:First>Kwame</b:First>
          </b:Person>
        </b:NameList>
      </b:Author>
    </b:Author>
    <b:Title>Africa and IMF Conditionality: The Unevenness of Compliance, 1983-2000</b:Title>
    <b:Year>2006</b:Year>
    <b:City>New York</b:City>
    <b:Publisher>Routledge</b:Publisher>
    <b:RefOrder>12</b:RefOrder>
  </b:Source>
  <b:Source>
    <b:Tag>Ama11</b:Tag>
    <b:SourceType>Book</b:SourceType>
    <b:Guid>{DD1205D5-ADDA-4312-84D7-3E29EDCE922B}</b:Guid>
    <b:Author>
      <b:Author>
        <b:NameList>
          <b:Person>
            <b:Last>Biney</b:Last>
            <b:First>Ama</b:First>
          </b:Person>
        </b:NameList>
      </b:Author>
    </b:Author>
    <b:Title>Social and Political Thought of Kwame Nkrumah</b:Title>
    <b:Year>2011</b:Year>
    <b:City>New York</b:City>
    <b:Publisher> Palgrave MacMillian</b:Publisher>
    <b:RefOrder>13</b:RefOrder>
  </b:Source>
  <b:Source>
    <b:Tag>Kwa63</b:Tag>
    <b:SourceType>Book</b:SourceType>
    <b:Guid>{0977DB40-E6D3-424F-B679-640115256407}</b:Guid>
    <b:Author>
      <b:Author>
        <b:NameList>
          <b:Person>
            <b:Last>Nkrumah</b:Last>
            <b:First>Kwame</b:First>
          </b:Person>
        </b:NameList>
      </b:Author>
    </b:Author>
    <b:Title>Africa Must Unite</b:Title>
    <b:Year>1963</b:Year>
    <b:City> New York</b:City>
    <b:Publisher> Frederick A. Praeger, Inc.</b:Publisher>
    <b:RefOrder>14</b:RefOrder>
  </b:Source>
  <b:Source>
    <b:Tag>Ess71</b:Tag>
    <b:SourceType>JournalArticle</b:SourceType>
    <b:Guid>{706ADD22-9703-4E81-A4C0-E63DB83CE6E8}</b:Guid>
    <b:Title>Political Independence and Economic Decolonization : The Case of Ghana Under Nkrumah</b:Title>
    <b:Year>1971</b:Year>
    <b:Author>
      <b:Author>
        <b:NameList>
          <b:Person>
            <b:Last>Esseks</b:Last>
            <b:First>John</b:First>
            <b:Middle>D.</b:Middle>
          </b:Person>
        </b:NameList>
      </b:Author>
    </b:Author>
    <b:JournalName>Western Political Quarterly</b:JournalName>
    <b:Volume>24</b:Volume>
    <b:Issue>1</b:Issue>
    <b:RefOrder>15</b:RefOrder>
  </b:Source>
  <b:Source>
    <b:Tag>Lei00</b:Tag>
    <b:SourceType>ElectronicSource</b:SourceType>
    <b:Guid>{9DDCB735-BC2C-4AB2-95DA-97A02D5CC0EE}</b:Guid>
    <b:Author>
      <b:Author>
        <b:NameList>
          <b:Person>
            <b:Last>Clark</b:Last>
            <b:First>Leith</b:First>
            <b:Middle>J.</b:Middle>
          </b:Person>
          <b:Person>
            <b:Last>Söderling</b:Last>
            <b:First>Ludvig</b:First>
          </b:Person>
        </b:NameList>
      </b:Author>
    </b:Author>
    <b:Title>Ghana: Long Term Growth, Atrophy, and Recovery</b:Title>
    <b:Year>2000</b:Year>
    <b:YearAccessed>2018</b:YearAccessed>
    <b:MonthAccessed>December</b:MonthAccessed>
    <b:DayAccessed>20</b:DayAccessed>
    <b:URL>https://www.oecd.org/countries/ghana/2674846.pdf</b:URL>
    <b:RefOrder>18</b:RefOrder>
  </b:Source>
  <b:Source>
    <b:Tag>JDE13</b:Tag>
    <b:SourceType>BookSection</b:SourceType>
    <b:Guid>{EE6D8636-EE6B-4F5F-992E-1836922E10C1}</b:Guid>
    <b:Title>Economic Policies</b:Title>
    <b:City> New York</b:City>
    <b:Year>2013</b:Year>
    <b:Author>
      <b:Author>
        <b:NameList>
          <b:Person>
            <b:Last>Essek</b:Last>
            <b:First>J.D</b:First>
          </b:Person>
        </b:NameList>
      </b:Author>
      <b:BookAuthor>
        <b:NameList>
          <b:Person>
            <b:Last>Austin</b:Last>
            <b:First>Dennis</b:First>
          </b:Person>
          <b:Person>
            <b:Last>Luckham</b:Last>
            <b:First>Robin</b:First>
          </b:Person>
        </b:NameList>
      </b:BookAuthor>
    </b:Author>
    <b:BookTitle>Politicians and Soldiers in Ghana, 1966 to 1972</b:BookTitle>
    <b:Publisher>Routledge</b:Publisher>
    <b:RefOrder>56</b:RefOrder>
  </b:Source>
  <b:Source>
    <b:Tag>Ber94</b:Tag>
    <b:SourceType>Book</b:SourceType>
    <b:Guid>{88E584FA-3859-4365-89F2-0F2E5AD90EB9}</b:Guid>
    <b:Author>
      <b:Editor>
        <b:NameList>
          <b:Person>
            <b:Last>Berry</b:Last>
            <b:First>La</b:First>
            <b:Middle>Verle</b:Middle>
          </b:Person>
        </b:NameList>
      </b:Editor>
    </b:Author>
    <b:Title>Ghana: A Country Study.</b:Title>
    <b:Year>1994</b:Year>
    <b:City>Washington</b:City>
    <b:Publisher>GPO for the Library of Congress</b:Publisher>
    <b:RefOrder>17</b:RefOrder>
  </b:Source>
  <b:Source>
    <b:Tag>Den</b:Tag>
    <b:SourceType>JournalArticle</b:SourceType>
    <b:Guid>{84A443C0-41FC-4290-9F17-A55D8D3D8688}</b:Guid>
    <b:Author>
      <b:Author>
        <b:NameList>
          <b:Person>
            <b:Last>Austin</b:Last>
            <b:First>Dennis</b:First>
          </b:Person>
        </b:NameList>
      </b:Author>
    </b:Author>
    <b:Title>The Ghana coup d'Etat</b:Title>
    <b:JournalName>Survival</b:JournalName>
    <b:Pages>166-172</b:Pages>
    <b:Volume>8</b:Volume>
    <b:Issue>5</b:Issue>
    <b:DOI>10.1080/00396336608440639</b:DOI>
    <b:Year>1966</b:Year>
    <b:RefOrder>19</b:RefOrder>
  </b:Source>
  <b:Source>
    <b:Tag>Hut87</b:Tag>
    <b:SourceType>Book</b:SourceType>
    <b:Guid>{94EECA9C-A271-4C53-B26B-7DC7301C6A22}</b:Guid>
    <b:Author>
      <b:Author>
        <b:NameList>
          <b:Person>
            <b:Last>Hutchful</b:Last>
            <b:First>E.</b:First>
          </b:Person>
        </b:NameList>
      </b:Author>
    </b:Author>
    <b:Title>The IMF and Ghana: The confidential record</b:Title>
    <b:Year>1987</b:Year>
    <b:City>London</b:City>
    <b:Publisher>Zed Books Ltd</b:Publisher>
    <b:RefOrder>21</b:RefOrder>
  </b:Source>
  <b:Source>
    <b:Tag>Fos081</b:Tag>
    <b:SourceType>Book</b:SourceType>
    <b:Guid>{58A3D1FC-86A0-4E56-9FAD-26A46DFEB6CE}</b:Guid>
    <b:Author>
      <b:Author>
        <b:NameList>
          <b:Person>
            <b:Last>Fosu</b:Last>
            <b:First>A</b:First>
          </b:Person>
          <b:Person>
            <b:Last>Aryeetey</b:Last>
            <b:First>E.</b:First>
          </b:Person>
        </b:NameList>
      </b:Author>
    </b:Author>
    <b:Title>Economic growth in Ghana: 1960-2000</b:Title>
    <b:Year>2008</b:Year>
    <b:City>Accra </b:City>
    <b:Publisher>Woeli Publishing</b:Publisher>
    <b:RefOrder>22</b:RefOrder>
  </b:Source>
  <b:Source>
    <b:Tag>Kil10</b:Tag>
    <b:SourceType>Book</b:SourceType>
    <b:Guid>{D18D5CEC-7770-4D99-A6AD-BFE36864C328}</b:Guid>
    <b:Author>
      <b:Author>
        <b:NameList>
          <b:Person>
            <b:Last>Killick</b:Last>
            <b:First>T.</b:First>
          </b:Person>
        </b:NameList>
      </b:Author>
    </b:Author>
    <b:Title>Development economics in action:  a study of economic policies in Ghana</b:Title>
    <b:Year>2010</b:Year>
    <b:City>Milton Park</b:City>
    <b:Publisher>Routledge</b:Publisher>
    <b:Edition>2</b:Edition>
    <b:RefOrder>23</b:RefOrder>
  </b:Source>
  <b:Source>
    <b:Tag>Qua05</b:Tag>
    <b:SourceType>ArticleInAPeriodical</b:SourceType>
    <b:Guid>{2DA40B99-6936-4A20-B8AF-8B0668D7434E}</b:Guid>
    <b:Author>
      <b:Author>
        <b:NameList>
          <b:Person>
            <b:Last>Quartey</b:Last>
            <b:First>P</b:First>
          </b:Person>
        </b:NameList>
      </b:Author>
    </b:Author>
    <b:Title>Innovative ways of making aid effective in Ghana: tied aid versus direct budget support</b:Title>
    <b:Year>2005</b:Year>
    <b:PeriodicalTitle>United Nations University. Research paper No. 2005/58</b:PeriodicalTitle>
    <b:RefOrder>24</b:RefOrder>
  </b:Source>
  <b:Source>
    <b:Tag>Ful14</b:Tag>
    <b:SourceType>BookSection</b:SourceType>
    <b:Guid>{3070D64F-FE8E-477A-92B2-49D9AC29DA03}</b:Guid>
    <b:Author>
      <b:Author>
        <b:NameList>
          <b:Person>
            <b:Last>Fuller</b:Last>
            <b:First>Harcourt</b:First>
          </b:Person>
        </b:NameList>
      </b:Author>
      <b:BookAuthor>
        <b:NameList>
          <b:Person>
            <b:Last>Fuller</b:Last>
            <b:First>Harcourt</b:First>
          </b:Person>
        </b:NameList>
      </b:BookAuthor>
    </b:Author>
    <b:Title>The Downfall of Kwame Nkrumah</b:Title>
    <b:Year>2014</b:Year>
    <b:BookTitle>Building the Ghanaian Nation-State. African Histories and Modernities</b:BookTitle>
    <b:City>New York</b:City>
    <b:Publisher>Palgrave Macmillan</b:Publisher>
    <b:Pages>149-162</b:Pages>
    <b:RefOrder>20</b:RefOrder>
  </b:Source>
  <b:Source xmlns:b="http://schemas.openxmlformats.org/officeDocument/2006/bibliography">
    <b:Tag>McL94</b:Tag>
    <b:SourceType>Book</b:SourceType>
    <b:Guid>{F8008CE8-EC67-4046-B633-549ED388A491}</b:Guid>
    <b:Title>The fall of the Nkrumah and its aftermath Country Study: Ghana</b:Title>
    <b:Year>1994</b:Year>
    <b:Author>
      <b:Author>
        <b:NameList>
          <b:Person>
            <b:Last>McLaughlin</b:Last>
            <b:First>J.L</b:First>
          </b:Person>
          <b:Person>
            <b:Last>Owusu-Ansah.</b:Last>
          </b:Person>
        </b:NameList>
      </b:Author>
    </b:Author>
    <b:City>USA</b:City>
    <b:Publisher>Library of Congress Federal Research Division</b:Publisher>
    <b:RefOrder>25</b:RefOrder>
  </b:Source>
  <b:Source>
    <b:Tag>Ern00</b:Tag>
    <b:SourceType>Book</b:SourceType>
    <b:Guid>{1BFC0CEB-0E5C-45DF-8F8B-CBB842D466A0}</b:Guid>
    <b:Author>
      <b:Author>
        <b:NameList>
          <b:Person>
            <b:Last>Aryeetey</b:Last>
            <b:First>Ernest</b:First>
          </b:Person>
          <b:Person>
            <b:Last>Harrigan</b:Last>
            <b:First>Jane</b:First>
          </b:Person>
          <b:Person>
            <b:Last>Nissanke</b:Last>
            <b:First>Machiko</b:First>
          </b:Person>
        </b:NameList>
      </b:Author>
    </b:Author>
    <b:Title>Economic Reforms In Ghana: Miracle or Mirage?</b:Title>
    <b:Year>2000</b:Year>
    <b:City>Oxford </b:City>
    <b:Publisher>First African World Press</b:Publisher>
    <b:RefOrder>26</b:RefOrder>
  </b:Source>
  <b:Source>
    <b:Tag>Joh01</b:Tag>
    <b:SourceType>JournalArticle</b:SourceType>
    <b:Guid>{E4825B4A-79F3-4485-88AF-18C2C28E3D40}</b:Guid>
    <b:Title>The Legacy of J.J. Rawlings in Ghanaian Politics, 1979-2000</b:Title>
    <b:Year>2001</b:Year>
    <b:Author>
      <b:Author>
        <b:NameList>
          <b:Person>
            <b:Last>Adedeji</b:Last>
            <b:First>John</b:First>
            <b:Middle>L.</b:Middle>
          </b:Person>
        </b:NameList>
      </b:Author>
    </b:Author>
    <b:JournalName>African Studies Quarterly</b:JournalName>
    <b:Pages>1-27</b:Pages>
    <b:Volume>5</b:Volume>
    <b:Issue>2</b:Issue>
    <b:RefOrder>27</b:RefOrder>
  </b:Source>
  <b:Source>
    <b:Tag>Arn05</b:Tag>
    <b:SourceType>Book</b:SourceType>
    <b:Guid>{675DD84F-C02A-4E9E-A835-5852FDDFC45A}</b:Guid>
    <b:Author>
      <b:Author>
        <b:NameList>
          <b:Person>
            <b:Last>Arnold</b:Last>
            <b:First>G.</b:First>
          </b:Person>
        </b:NameList>
      </b:Author>
    </b:Author>
    <b:Title>Africa: A modern history</b:Title>
    <b:Year>2005</b:Year>
    <b:City> London</b:City>
    <b:Publisher> Atlantic Books</b:Publisher>
    <b:RefOrder>28</b:RefOrder>
  </b:Source>
  <b:Source>
    <b:Tag>UNC02</b:Tag>
    <b:SourceType>Book</b:SourceType>
    <b:Guid>{E4C270FE-FF01-40D5-A602-07D52D2A946A}</b:Guid>
    <b:Author>
      <b:Author>
        <b:Corporate>UNCTAD</b:Corporate>
      </b:Author>
    </b:Author>
    <b:Title>From Adjustment to Poverty Reduction: What is New?</b:Title>
    <b:Year>2002</b:Year>
    <b:City>New York &amp; Geneva</b:City>
    <b:Publisher>United Nations</b:Publisher>
    <b:RefOrder>29</b:RefOrder>
  </b:Source>
  <b:Source>
    <b:Tag>Joy04</b:Tag>
    <b:SourceType>ElectronicSource</b:SourceType>
    <b:Guid>{2C829B0E-0612-4345-BCDE-863115A22B45}</b:Guid>
    <b:Title>Ghana: Miracle or Mirage </b:Title>
    <b:Year>2004</b:Year>
    <b:Author>
      <b:Author>
        <b:NameList>
          <b:Person>
            <b:Last>Meng</b:Last>
            <b:First>Joyce</b:First>
          </b:Person>
        </b:NameList>
      </b:Author>
    </b:Author>
    <b:YearAccessed> 2015</b:YearAccessed>
    <b:MonthAccessed> March</b:MonthAccessed>
    <b:DayAccessed>15</b:DayAccessed>
    <b:URL>http://www.joycemeng.com/writings/ghana.pdf</b:URL>
    <b:RefOrder>32</b:RefOrder>
  </b:Source>
  <b:Source>
    <b:Tag>Jon91</b:Tag>
    <b:SourceType>JournalArticle</b:SourceType>
    <b:Guid>{D1E9A398-398C-4CEE-8FAE-7250374F8AFA}</b:Guid>
    <b:Title>The Struggle over Structural Adjustment in Ghana</b:Title>
    <b:Year>1991</b:Year>
    <b:Author>
      <b:Author>
        <b:NameList>
          <b:Person>
            <b:Last>Kraus</b:Last>
            <b:First>Jon</b:First>
          </b:Person>
        </b:NameList>
      </b:Author>
    </b:Author>
    <b:JournalName>Africa Today</b:JournalName>
    <b:Pages>19-37</b:Pages>
    <b:Volume>38</b:Volume>
    <b:Issue>4</b:Issue>
    <b:RefOrder>30</b:RefOrder>
  </b:Source>
  <b:Source>
    <b:Tag>Jeo95</b:Tag>
    <b:SourceType>JournalArticle</b:SourceType>
    <b:Guid>{0A53E10F-275F-4762-9275-EC5624CD36E6}</b:Guid>
    <b:Author>
      <b:Author>
        <b:NameList>
          <b:Person>
            <b:Last>Jeong</b:Last>
            <b:First>Ho-Won</b:First>
          </b:Person>
        </b:NameList>
      </b:Author>
    </b:Author>
    <b:Title>Liberal Economic Reform in Ghana: A Contested Political Agenda</b:Title>
    <b:JournalName>Africa Today</b:JournalName>
    <b:Year>1995</b:Year>
    <b:Pages>82-104</b:Pages>
    <b:Volume>42</b:Volume>
    <b:Issue>4</b:Issue>
    <b:RefOrder>31</b:RefOrder>
  </b:Source>
  <b:Source>
    <b:Tag>Eas01</b:Tag>
    <b:SourceType>ArticleInAPeriodical</b:SourceType>
    <b:Guid>{D92EE76B-B316-4196-BA05-66E42C06F057}</b:Guid>
    <b:Author>
      <b:Author>
        <b:NameList>
          <b:Person>
            <b:Last>Easterly</b:Last>
            <b:First>William</b:First>
          </b:Person>
        </b:NameList>
      </b:Author>
    </b:Author>
    <b:Title>The Effect of International Monetary Fund and World Bank Programs on Poverty</b:Title>
    <b:Year>2001</b:Year>
    <b:PeriodicalTitle> Policy Research Working Paper</b:PeriodicalTitle>
    <b:City>Washington, DC</b:City>
    <b:Publisher>World Bank</b:Publisher>
    <b:Issue>2517</b:Issue>
    <b:RefOrder>33</b:RefOrder>
  </b:Source>
  <b:Source>
    <b:Tag>Agy101</b:Tag>
    <b:SourceType>JournalArticle</b:SourceType>
    <b:Guid>{C993166E-4D25-44A6-85F7-4AE546D876F2}</b:Guid>
    <b:Title>Epidemiological transition and the double burden of disease in Accra, Ghana</b:Title>
    <b:Year>2010</b:Year>
    <b:Pages>879–897</b:Pages>
    <b:Author>
      <b:Author>
        <b:NameList>
          <b:Person>
            <b:Last>Agyei-Mensah</b:Last>
            <b:First>S.</b:First>
          </b:Person>
          <b:Person>
            <b:Last>de-Graft Aikins</b:Last>
            <b:First>A.</b:First>
          </b:Person>
        </b:NameList>
      </b:Author>
    </b:Author>
    <b:JournalName>Journal of Urban Health</b:JournalName>
    <b:Volume> 87</b:Volume>
    <b:Issue>5</b:Issue>
    <b:RefOrder>34</b:RefOrder>
  </b:Source>
  <b:Source>
    <b:Tag>Bry96</b:Tag>
    <b:SourceType>Book</b:SourceType>
    <b:Guid>{D8697D43-8558-4333-949F-3A39979D8108}</b:Guid>
    <b:Author>
      <b:Author>
        <b:NameList>
          <b:Person>
            <b:Last>Brydon</b:Last>
            <b:First>L</b:First>
          </b:Person>
          <b:Person>
            <b:Last>Legge</b:Last>
            <b:First>K.</b:First>
          </b:Person>
        </b:NameList>
      </b:Author>
    </b:Author>
    <b:Title>Adjusting Society: The World Bank, the IMF and Ghana</b:Title>
    <b:Year>1996</b:Year>
    <b:City>London and New York</b:City>
    <b:Publisher>I.B Tauris Publishers</b:Publisher>
    <b:RefOrder>35</b:RefOrder>
  </b:Source>
  <b:Source>
    <b:Tag>Wor89</b:Tag>
    <b:SourceType>Book</b:SourceType>
    <b:Guid>{12443E0B-6A25-474C-90A9-E921EFA4D11B}</b:Guid>
    <b:Author>
      <b:Author>
        <b:Corporate>World Bank </b:Corporate>
      </b:Author>
    </b:Author>
    <b:Title>Sub-Saharan Africa: From Crisis to Sustainable Development</b:Title>
    <b:Year>1989</b:Year>
    <b:City>Washington, DC</b:City>
    <b:Publisher>World Bank</b:Publisher>
    <b:RefOrder>36</b:RefOrder>
  </b:Source>
  <b:Source>
    <b:Tag>Oqu04</b:Tag>
    <b:SourceType>Book</b:SourceType>
    <b:Guid>{285A1519-9D4E-4495-8B16-4362B82D7CD7}</b:Guid>
    <b:Author>
      <b:Author>
        <b:NameList>
          <b:Person>
            <b:Last>Oquaye</b:Last>
            <b:First>Mike</b:First>
          </b:Person>
        </b:NameList>
      </b:Author>
    </b:Author>
    <b:Title>Politics in Ghana, 1982-1992: Rawlings, revolution and populist democracy</b:Title>
    <b:Year>2004</b:Year>
    <b:City>Accra and New Delhi</b:City>
    <b:Publisher>Tornado Publications and Thomson Press India ltd</b:Publisher>
    <b:RefOrder>37</b:RefOrder>
  </b:Source>
  <b:Source>
    <b:Tag>Gyi04</b:Tag>
    <b:SourceType>BookSection</b:SourceType>
    <b:Guid>{91AF889D-8C07-420D-9DA2-F4D88D3370E1}</b:Guid>
    <b:Author>
      <b:Author>
        <b:NameList>
          <b:Person>
            <b:Last>Gyimah-Boadi</b:Last>
            <b:First>Emmanuel</b:First>
          </b:Person>
        </b:NameList>
      </b:Author>
      <b:Editor>
        <b:NameList>
          <b:Person>
            <b:Last>Gyima-Boadi</b:Last>
            <b:First>Emmanuel,</b:First>
          </b:Person>
        </b:NameList>
      </b:Editor>
    </b:Author>
    <b:Title>Civil Society and Democratic Development</b:Title>
    <b:Year>2004</b:Year>
    <b:Publisher>Lynne Rienner Publishers</b:Publisher>
    <b:BookTitle>Democratic Reform in Africa: The Quality of Progress</b:BookTitle>
    <b:Pages>5-27</b:Pages>
    <b:RefOrder>38</b:RefOrder>
  </b:Source>
  <b:Source>
    <b:Tag>Jas14</b:Tag>
    <b:SourceType>JournalArticle</b:SourceType>
    <b:Guid>{B92EF171-FE82-4A69-9EFE-3D999B3FEC8E}</b:Guid>
    <b:Title>Neoliberalism and Growth Without Development in Ghana: A case for State-led Industrialization</b:Title>
    <b:Year>2014</b:Year>
    <b:Pages>80-99</b:Pages>
    <b:Author>
      <b:Author>
        <b:NameList>
          <b:Person>
            <b:Last>Ayelazuno</b:Last>
            <b:First>Jasper</b:First>
            <b:Middle>Abembia</b:Middle>
          </b:Person>
        </b:NameList>
      </b:Author>
    </b:Author>
    <b:JournalName>Journal of Asian and African Studies</b:JournalName>
    <b:Volume>49</b:Volume>
    <b:Issue>1</b:Issue>
    <b:RefOrder>39</b:RefOrder>
  </b:Source>
  <b:Source>
    <b:Tag>Lin05</b:Tag>
    <b:SourceType>JournalArticle</b:SourceType>
    <b:Guid>{1A575B4D-0B77-4F56-A925-96403A25DA17}</b:Guid>
    <b:Author>
      <b:Author>
        <b:NameList>
          <b:Person>
            <b:Last>Whitfield</b:Last>
            <b:First>Lindsay</b:First>
          </b:Person>
        </b:NameList>
      </b:Author>
    </b:Author>
    <b:Title>Trustees of Development from Conditionality to Governance: Poverty Reduction Strategy Papers in Ghana</b:Title>
    <b:JournalName>The Journal of Modern African Studies</b:JournalName>
    <b:Year>2005</b:Year>
    <b:Pages>641-664</b:Pages>
    <b:Volume>43</b:Volume>
    <b:Issue>4</b:Issue>
    <b:RefOrder>41</b:RefOrder>
  </b:Source>
  <b:Source>
    <b:Tag>Nat101</b:Tag>
    <b:SourceType>Report</b:SourceType>
    <b:Guid>{93E4CCC0-A0BA-443F-9BBC-8F90373FF23C}</b:Guid>
    <b:Author>
      <b:Author>
        <b:Corporate>National Development Planning Commission</b:Corporate>
      </b:Author>
    </b:Author>
    <b:Title>Ghana Share Growth and Development Agenda I.</b:Title>
    <b:Year>2010</b:Year>
    <b:Publisher>NDPC</b:Publisher>
    <b:City>Accra</b:City>
    <b:RefOrder>42</b:RefOrder>
  </b:Source>
  <b:Source>
    <b:Tag>Ose14</b:Tag>
    <b:SourceType>ElectronicSource</b:SourceType>
    <b:Guid>{E3D37A48-0D44-4736-AFC2-801BF16A2AA3}</b:Guid>
    <b:Author>
      <b:Author>
        <b:NameList>
          <b:Person>
            <b:Last>Osei-Assibey</b:Last>
            <b:First>Eric</b:First>
          </b:Person>
        </b:NameList>
      </b:Author>
    </b:Author>
    <b:Title>Export Promotion in Ghana</b:Title>
    <b:Day>2015</b:Day>
    <b:YearAccessed>14</b:YearAccessed>
    <b:MonthAccessed>June </b:MonthAccessed>
    <b:DayAccessed>2016</b:DayAccessed>
    <b:URL> http://includeplatform.net/wp-content/uploads/2015/03/GTF-Export-Promotion-in-Ghana-SR-formatted.compressed.pdf</b:URL>
    <b:RefOrder>46</b:RefOrder>
  </b:Source>
  <b:Source>
    <b:Tag>JDE</b:Tag>
    <b:SourceType>BookSection</b:SourceType>
    <b:Guid>{FB7F4EB5-9C59-454F-8A44-2F2697530A32}</b:Guid>
    <b:Title>Economic Policies</b:Title>
    <b:City>New York:</b:City>
    <b:Author>
      <b:Author>
        <b:NameList>
          <b:Person>
            <b:Last>Essek</b:Last>
            <b:First>J.D</b:First>
          </b:Person>
        </b:NameList>
      </b:Author>
      <b:Editor>
        <b:NameList>
          <b:Person>
            <b:Last>Austin</b:Last>
            <b:First>Dennis</b:First>
          </b:Person>
          <b:Person>
            <b:Last>Luckham</b:Last>
            <b:First>Robin</b:First>
          </b:Person>
        </b:NameList>
      </b:Editor>
    </b:Author>
    <b:BookTitle>Politicians and Soldiers in Ghana, 1966 to 1972</b:BookTitle>
    <b:Pages>37-61</b:Pages>
    <b:Publisher>Routledge</b:Publisher>
    <b:Year>1975</b:Year>
    <b:RefOrder>16</b:RefOrder>
  </b:Source>
  <b:Source>
    <b:Tag>Aba10</b:Tag>
    <b:SourceType>JournalArticle</b:SourceType>
    <b:Guid>{E32E02FD-5007-40B6-89ED-1394B7B010A8}</b:Guid>
    <b:Author>
      <b:Author>
        <b:NameList>
          <b:Person>
            <b:Last>Abad</b:Last>
            <b:First>Gracia</b:First>
          </b:Person>
        </b:NameList>
      </b:Author>
    </b:Author>
    <b:Title>The Beijing Consensus in the Shadow of the Global Financial Crisis</b:Title>
    <b:JournalName>UNISCI Discussion Papers</b:JournalName>
    <b:Year>2010</b:Year>
    <b:Pages>45-60</b:Pages>
    <b:Issue>24</b:Issue>
    <b:YearAccessed>2018</b:YearAccessed>
    <b:MonthAccessed>11</b:MonthAccessed>
    <b:DayAccessed>15</b:DayAccessed>
    <b:URL>https://revistas.ucm.es/index.php/UNIS/index</b:URL>
    <b:RefOrder>4</b:RefOrder>
  </b:Source>
</b:Sources>
</file>

<file path=customXml/itemProps1.xml><?xml version="1.0" encoding="utf-8"?>
<ds:datastoreItem xmlns:ds="http://schemas.openxmlformats.org/officeDocument/2006/customXml" ds:itemID="{F37C0FC2-7F1C-4D82-A098-4C2D4305F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31776</TotalTime>
  <Pages>16</Pages>
  <Words>8791</Words>
  <Characters>50110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ishmael Hlovor</dc:creator>
  <cp:keywords/>
  <dc:description/>
  <cp:lastModifiedBy>ishmael Hlovor</cp:lastModifiedBy>
  <cp:revision>74</cp:revision>
  <dcterms:created xsi:type="dcterms:W3CDTF">2018-12-17T22:09:00Z</dcterms:created>
  <dcterms:modified xsi:type="dcterms:W3CDTF">2019-02-23T13:20:00Z</dcterms:modified>
</cp:coreProperties>
</file>