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57C8" w:rsidRPr="001D0D71" w:rsidRDefault="001D0D71" w:rsidP="004557C8">
      <w:pPr>
        <w:spacing w:after="0" w:line="240" w:lineRule="auto"/>
        <w:jc w:val="center"/>
        <w:rPr>
          <w:rFonts w:ascii="Times New Roman" w:eastAsia="Calibri" w:hAnsi="Times New Roman" w:cs="Times New Roman"/>
          <w:b/>
          <w:sz w:val="32"/>
          <w:szCs w:val="32"/>
          <w:lang w:val="en-US"/>
        </w:rPr>
      </w:pPr>
      <w:r w:rsidRPr="001D0D71">
        <w:rPr>
          <w:rFonts w:ascii="Times New Roman" w:eastAsia="Calibri" w:hAnsi="Times New Roman" w:cs="Times New Roman"/>
          <w:b/>
          <w:sz w:val="32"/>
          <w:szCs w:val="32"/>
          <w:lang w:val="en-US"/>
        </w:rPr>
        <w:t>The Effect of Political Crisis Between Countries on International Trade and International Logistics:       A Qualitative Study on Turkey-Russia Relations</w:t>
      </w:r>
    </w:p>
    <w:p w:rsidR="00155CF3" w:rsidRPr="001D0D71" w:rsidRDefault="00155CF3" w:rsidP="00A02A60">
      <w:pPr>
        <w:spacing w:after="0" w:line="240" w:lineRule="auto"/>
        <w:jc w:val="center"/>
        <w:rPr>
          <w:rFonts w:ascii="Times New Roman" w:hAnsi="Times New Roman" w:cs="Times New Roman"/>
          <w:sz w:val="24"/>
          <w:szCs w:val="24"/>
          <w:vertAlign w:val="superscript"/>
          <w:lang w:val="en-US"/>
        </w:rPr>
      </w:pPr>
      <w:r w:rsidRPr="001D0D71">
        <w:rPr>
          <w:rFonts w:ascii="Times New Roman" w:hAnsi="Times New Roman" w:cs="Times New Roman"/>
          <w:lang w:val="en-US"/>
        </w:rPr>
        <w:t>Celil</w:t>
      </w:r>
      <w:r w:rsidRPr="001D0D71">
        <w:rPr>
          <w:rFonts w:ascii="Times New Roman" w:hAnsi="Times New Roman" w:cs="Times New Roman"/>
          <w:sz w:val="24"/>
          <w:szCs w:val="24"/>
          <w:lang w:val="en-US"/>
        </w:rPr>
        <w:t xml:space="preserve"> </w:t>
      </w:r>
      <w:r w:rsidRPr="001D0D71">
        <w:rPr>
          <w:rFonts w:ascii="Times New Roman" w:hAnsi="Times New Roman" w:cs="Times New Roman"/>
          <w:lang w:val="en-US"/>
        </w:rPr>
        <w:t>Durdağ</w:t>
      </w:r>
      <w:r w:rsidR="004557C8" w:rsidRPr="001D0D71">
        <w:rPr>
          <w:rFonts w:ascii="Times New Roman" w:hAnsi="Times New Roman" w:cs="Times New Roman"/>
          <w:sz w:val="24"/>
          <w:szCs w:val="24"/>
          <w:lang w:val="en-US"/>
        </w:rPr>
        <w:t xml:space="preserve"> </w:t>
      </w:r>
      <w:r w:rsidR="004557C8" w:rsidRPr="001D0D71">
        <w:rPr>
          <w:rFonts w:ascii="Times New Roman" w:hAnsi="Times New Roman" w:cs="Times New Roman"/>
          <w:sz w:val="20"/>
          <w:szCs w:val="20"/>
          <w:vertAlign w:val="superscript"/>
          <w:lang w:val="en-US"/>
        </w:rPr>
        <w:t>(1)</w:t>
      </w:r>
      <w:r w:rsidRPr="001D0D71">
        <w:rPr>
          <w:rFonts w:ascii="Times New Roman" w:hAnsi="Times New Roman" w:cs="Times New Roman"/>
          <w:sz w:val="24"/>
          <w:szCs w:val="24"/>
          <w:lang w:val="en-US"/>
        </w:rPr>
        <w:t xml:space="preserve">, </w:t>
      </w:r>
      <w:r w:rsidRPr="001D0D71">
        <w:rPr>
          <w:rFonts w:ascii="Times New Roman" w:hAnsi="Times New Roman" w:cs="Times New Roman"/>
          <w:lang w:val="en-US"/>
        </w:rPr>
        <w:t>Şafak</w:t>
      </w:r>
      <w:r w:rsidR="00A77D1E" w:rsidRPr="001D0D71">
        <w:rPr>
          <w:rFonts w:ascii="Times New Roman" w:hAnsi="Times New Roman" w:cs="Times New Roman"/>
          <w:sz w:val="24"/>
          <w:szCs w:val="24"/>
          <w:lang w:val="en-US"/>
        </w:rPr>
        <w:t xml:space="preserve"> </w:t>
      </w:r>
      <w:r w:rsidR="00A77D1E" w:rsidRPr="001D0D71">
        <w:rPr>
          <w:rFonts w:ascii="Times New Roman" w:hAnsi="Times New Roman" w:cs="Times New Roman"/>
          <w:lang w:val="en-US"/>
        </w:rPr>
        <w:t>Ümit</w:t>
      </w:r>
      <w:r w:rsidRPr="001D0D71">
        <w:rPr>
          <w:rFonts w:ascii="Times New Roman" w:hAnsi="Times New Roman" w:cs="Times New Roman"/>
          <w:sz w:val="24"/>
          <w:szCs w:val="24"/>
          <w:lang w:val="en-US"/>
        </w:rPr>
        <w:t xml:space="preserve"> </w:t>
      </w:r>
      <w:r w:rsidRPr="001D0D71">
        <w:rPr>
          <w:rFonts w:ascii="Times New Roman" w:hAnsi="Times New Roman" w:cs="Times New Roman"/>
          <w:lang w:val="en-US"/>
        </w:rPr>
        <w:t>Deniz</w:t>
      </w:r>
      <w:r w:rsidR="004557C8" w:rsidRPr="001D0D71">
        <w:rPr>
          <w:rFonts w:ascii="Times New Roman" w:hAnsi="Times New Roman" w:cs="Times New Roman"/>
          <w:sz w:val="24"/>
          <w:szCs w:val="24"/>
          <w:lang w:val="en-US"/>
        </w:rPr>
        <w:t xml:space="preserve"> </w:t>
      </w:r>
      <w:r w:rsidR="004557C8" w:rsidRPr="001D0D71">
        <w:rPr>
          <w:rFonts w:ascii="Times New Roman" w:hAnsi="Times New Roman" w:cs="Times New Roman"/>
          <w:sz w:val="20"/>
          <w:szCs w:val="20"/>
          <w:vertAlign w:val="superscript"/>
          <w:lang w:val="en-US"/>
        </w:rPr>
        <w:t>(2) (*)</w:t>
      </w:r>
      <w:r w:rsidRPr="001D0D71">
        <w:rPr>
          <w:rFonts w:ascii="Times New Roman" w:hAnsi="Times New Roman" w:cs="Times New Roman"/>
          <w:sz w:val="24"/>
          <w:szCs w:val="24"/>
          <w:lang w:val="en-US"/>
        </w:rPr>
        <w:t xml:space="preserve">, </w:t>
      </w:r>
      <w:r w:rsidRPr="001D0D71">
        <w:rPr>
          <w:rFonts w:ascii="Times New Roman" w:hAnsi="Times New Roman" w:cs="Times New Roman"/>
          <w:lang w:val="en-US"/>
        </w:rPr>
        <w:t>Çağla</w:t>
      </w:r>
      <w:r w:rsidRPr="001D0D71">
        <w:rPr>
          <w:rFonts w:ascii="Times New Roman" w:hAnsi="Times New Roman" w:cs="Times New Roman"/>
          <w:sz w:val="24"/>
          <w:szCs w:val="24"/>
          <w:lang w:val="en-US"/>
        </w:rPr>
        <w:t xml:space="preserve"> </w:t>
      </w:r>
      <w:r w:rsidRPr="001D0D71">
        <w:rPr>
          <w:rFonts w:ascii="Times New Roman" w:hAnsi="Times New Roman" w:cs="Times New Roman"/>
          <w:lang w:val="en-US"/>
        </w:rPr>
        <w:t>Özsoy</w:t>
      </w:r>
      <w:r w:rsidR="004557C8" w:rsidRPr="001D0D71">
        <w:rPr>
          <w:rFonts w:ascii="Times New Roman" w:hAnsi="Times New Roman" w:cs="Times New Roman"/>
          <w:sz w:val="24"/>
          <w:szCs w:val="24"/>
          <w:lang w:val="en-US"/>
        </w:rPr>
        <w:t xml:space="preserve"> </w:t>
      </w:r>
      <w:r w:rsidR="004557C8" w:rsidRPr="001D0D71">
        <w:rPr>
          <w:rFonts w:ascii="Times New Roman" w:hAnsi="Times New Roman" w:cs="Times New Roman"/>
          <w:sz w:val="20"/>
          <w:szCs w:val="20"/>
          <w:vertAlign w:val="superscript"/>
          <w:lang w:val="en-US"/>
        </w:rPr>
        <w:t>(3)</w:t>
      </w:r>
      <w:r w:rsidRPr="001D0D71">
        <w:rPr>
          <w:rFonts w:ascii="Times New Roman" w:hAnsi="Times New Roman" w:cs="Times New Roman"/>
          <w:sz w:val="24"/>
          <w:szCs w:val="24"/>
          <w:lang w:val="en-US"/>
        </w:rPr>
        <w:t>,</w:t>
      </w:r>
      <w:r w:rsidR="00FC7DAD" w:rsidRPr="001D0D71">
        <w:rPr>
          <w:rFonts w:ascii="Times New Roman" w:hAnsi="Times New Roman" w:cs="Times New Roman"/>
          <w:sz w:val="24"/>
          <w:szCs w:val="24"/>
          <w:lang w:val="en-US"/>
        </w:rPr>
        <w:t xml:space="preserve"> </w:t>
      </w:r>
      <w:r w:rsidR="00FC7DAD" w:rsidRPr="001D0D71">
        <w:rPr>
          <w:rFonts w:ascii="Times New Roman" w:hAnsi="Times New Roman" w:cs="Times New Roman"/>
          <w:lang w:val="en-US"/>
        </w:rPr>
        <w:t>Sevda</w:t>
      </w:r>
      <w:r w:rsidR="00FC7DAD" w:rsidRPr="001D0D71">
        <w:rPr>
          <w:rFonts w:ascii="Times New Roman" w:hAnsi="Times New Roman" w:cs="Times New Roman"/>
          <w:sz w:val="24"/>
          <w:szCs w:val="24"/>
          <w:lang w:val="en-US"/>
        </w:rPr>
        <w:t xml:space="preserve"> </w:t>
      </w:r>
      <w:r w:rsidR="00FC7DAD" w:rsidRPr="001D0D71">
        <w:rPr>
          <w:rFonts w:ascii="Times New Roman" w:hAnsi="Times New Roman" w:cs="Times New Roman"/>
          <w:lang w:val="en-US"/>
        </w:rPr>
        <w:t>Sargın</w:t>
      </w:r>
      <w:r w:rsidR="004557C8" w:rsidRPr="001D0D71">
        <w:rPr>
          <w:rFonts w:ascii="Times New Roman" w:hAnsi="Times New Roman" w:cs="Times New Roman"/>
          <w:sz w:val="24"/>
          <w:szCs w:val="24"/>
          <w:lang w:val="en-US"/>
        </w:rPr>
        <w:t xml:space="preserve"> </w:t>
      </w:r>
      <w:r w:rsidR="004557C8" w:rsidRPr="001D0D71">
        <w:rPr>
          <w:rFonts w:ascii="Times New Roman" w:hAnsi="Times New Roman" w:cs="Times New Roman"/>
          <w:sz w:val="20"/>
          <w:szCs w:val="20"/>
          <w:vertAlign w:val="superscript"/>
          <w:lang w:val="en-US"/>
        </w:rPr>
        <w:t>(4)</w:t>
      </w:r>
    </w:p>
    <w:p w:rsidR="00A02A60" w:rsidRPr="001D0D71" w:rsidRDefault="00A02A60" w:rsidP="00A02A60">
      <w:pPr>
        <w:spacing w:after="0" w:line="240" w:lineRule="auto"/>
        <w:jc w:val="center"/>
        <w:rPr>
          <w:rFonts w:ascii="Times New Roman" w:hAnsi="Times New Roman" w:cs="Times New Roman"/>
          <w:vertAlign w:val="superscript"/>
          <w:lang w:val="en-US"/>
        </w:rPr>
      </w:pPr>
    </w:p>
    <w:p w:rsidR="00A77D1E" w:rsidRPr="001D0D71" w:rsidRDefault="004557C8" w:rsidP="004557C8">
      <w:pPr>
        <w:spacing w:after="0" w:line="240" w:lineRule="auto"/>
        <w:jc w:val="both"/>
        <w:rPr>
          <w:rFonts w:ascii="Times New Roman" w:hAnsi="Times New Roman" w:cs="Times New Roman"/>
          <w:sz w:val="20"/>
          <w:szCs w:val="20"/>
          <w:lang w:val="en-US"/>
        </w:rPr>
      </w:pPr>
      <w:r w:rsidRPr="001D0D71">
        <w:rPr>
          <w:rFonts w:ascii="Times New Roman" w:hAnsi="Times New Roman" w:cs="Times New Roman"/>
          <w:sz w:val="20"/>
          <w:szCs w:val="20"/>
          <w:vertAlign w:val="superscript"/>
          <w:lang w:val="en-US"/>
        </w:rPr>
        <w:t>(</w:t>
      </w:r>
      <w:r w:rsidR="00FC7DAD" w:rsidRPr="001D0D71">
        <w:rPr>
          <w:rFonts w:ascii="Times New Roman" w:hAnsi="Times New Roman" w:cs="Times New Roman"/>
          <w:sz w:val="20"/>
          <w:szCs w:val="20"/>
          <w:vertAlign w:val="superscript"/>
          <w:lang w:val="en-US"/>
        </w:rPr>
        <w:t>1</w:t>
      </w:r>
      <w:r w:rsidRPr="001D0D71">
        <w:rPr>
          <w:rFonts w:ascii="Times New Roman" w:hAnsi="Times New Roman" w:cs="Times New Roman"/>
          <w:sz w:val="20"/>
          <w:szCs w:val="20"/>
          <w:vertAlign w:val="superscript"/>
          <w:lang w:val="en-US"/>
        </w:rPr>
        <w:t xml:space="preserve">) </w:t>
      </w:r>
      <w:r w:rsidR="0010130C" w:rsidRPr="0010130C">
        <w:rPr>
          <w:rFonts w:ascii="Times New Roman" w:hAnsi="Times New Roman" w:cs="Times New Roman"/>
          <w:sz w:val="20"/>
          <w:szCs w:val="20"/>
          <w:lang w:val="en-US"/>
        </w:rPr>
        <w:t>Beykoz Logistics Vocational School, Depart</w:t>
      </w:r>
      <w:r w:rsidR="007A781D">
        <w:rPr>
          <w:rFonts w:ascii="Times New Roman" w:hAnsi="Times New Roman" w:cs="Times New Roman"/>
          <w:sz w:val="20"/>
          <w:szCs w:val="20"/>
          <w:lang w:val="en-US"/>
        </w:rPr>
        <w:t>ment of Transportation Services</w:t>
      </w:r>
      <w:bookmarkStart w:id="0" w:name="_GoBack"/>
      <w:bookmarkEnd w:id="0"/>
      <w:r w:rsidRPr="001D0D71">
        <w:rPr>
          <w:rFonts w:ascii="Times New Roman" w:hAnsi="Times New Roman" w:cs="Times New Roman"/>
          <w:sz w:val="20"/>
          <w:szCs w:val="20"/>
          <w:lang w:val="en-US"/>
        </w:rPr>
        <w:t>. Email:</w:t>
      </w:r>
      <w:r w:rsidR="00754EE8" w:rsidRPr="001D0D71">
        <w:rPr>
          <w:rFonts w:ascii="Times New Roman" w:hAnsi="Times New Roman" w:cs="Times New Roman"/>
          <w:sz w:val="20"/>
          <w:szCs w:val="20"/>
          <w:lang w:val="en-US"/>
        </w:rPr>
        <w:t xml:space="preserve"> celil.durdag@gmail.com</w:t>
      </w:r>
    </w:p>
    <w:p w:rsidR="00A02A60" w:rsidRPr="001D0D71" w:rsidRDefault="004557C8" w:rsidP="004557C8">
      <w:pPr>
        <w:spacing w:after="0" w:line="240" w:lineRule="auto"/>
        <w:jc w:val="both"/>
        <w:rPr>
          <w:rFonts w:ascii="Times New Roman" w:hAnsi="Times New Roman" w:cs="Times New Roman"/>
          <w:sz w:val="20"/>
          <w:szCs w:val="20"/>
          <w:lang w:val="en-US"/>
        </w:rPr>
      </w:pPr>
      <w:r w:rsidRPr="001D0D71">
        <w:rPr>
          <w:rFonts w:ascii="Times New Roman" w:hAnsi="Times New Roman" w:cs="Times New Roman"/>
          <w:sz w:val="20"/>
          <w:szCs w:val="20"/>
          <w:vertAlign w:val="superscript"/>
          <w:lang w:val="en-US"/>
        </w:rPr>
        <w:t>(</w:t>
      </w:r>
      <w:r w:rsidR="00FC7DAD" w:rsidRPr="001D0D71">
        <w:rPr>
          <w:rFonts w:ascii="Times New Roman" w:hAnsi="Times New Roman" w:cs="Times New Roman"/>
          <w:sz w:val="20"/>
          <w:szCs w:val="20"/>
          <w:vertAlign w:val="superscript"/>
          <w:lang w:val="en-US"/>
        </w:rPr>
        <w:t>2</w:t>
      </w:r>
      <w:r w:rsidRPr="001D0D71">
        <w:rPr>
          <w:rFonts w:ascii="Times New Roman" w:hAnsi="Times New Roman" w:cs="Times New Roman"/>
          <w:sz w:val="20"/>
          <w:szCs w:val="20"/>
          <w:vertAlign w:val="superscript"/>
          <w:lang w:val="en-US"/>
        </w:rPr>
        <w:t xml:space="preserve">) </w:t>
      </w:r>
      <w:r w:rsidR="00A02A60" w:rsidRPr="001D0D71">
        <w:rPr>
          <w:rFonts w:ascii="Times New Roman" w:hAnsi="Times New Roman" w:cs="Times New Roman"/>
          <w:sz w:val="20"/>
          <w:szCs w:val="20"/>
          <w:lang w:val="en-US"/>
        </w:rPr>
        <w:t xml:space="preserve">Nişantaşı </w:t>
      </w:r>
      <w:r w:rsidR="0010130C" w:rsidRPr="0010130C">
        <w:rPr>
          <w:rFonts w:ascii="Times New Roman" w:hAnsi="Times New Roman" w:cs="Times New Roman"/>
          <w:sz w:val="20"/>
          <w:szCs w:val="20"/>
          <w:lang w:val="en-US"/>
        </w:rPr>
        <w:t>University</w:t>
      </w:r>
      <w:r w:rsidR="00A02A60" w:rsidRPr="001D0D71">
        <w:rPr>
          <w:rFonts w:ascii="Times New Roman" w:hAnsi="Times New Roman" w:cs="Times New Roman"/>
          <w:sz w:val="20"/>
          <w:szCs w:val="20"/>
          <w:lang w:val="en-US"/>
        </w:rPr>
        <w:t xml:space="preserve">, </w:t>
      </w:r>
      <w:r w:rsidR="0010130C" w:rsidRPr="0010130C">
        <w:rPr>
          <w:rFonts w:ascii="Times New Roman" w:hAnsi="Times New Roman" w:cs="Times New Roman"/>
          <w:sz w:val="20"/>
          <w:szCs w:val="20"/>
          <w:lang w:val="en-US"/>
        </w:rPr>
        <w:t>Vocational School</w:t>
      </w:r>
      <w:r w:rsidR="00A02A60" w:rsidRPr="001D0D71">
        <w:rPr>
          <w:rFonts w:ascii="Times New Roman" w:hAnsi="Times New Roman" w:cs="Times New Roman"/>
          <w:sz w:val="20"/>
          <w:szCs w:val="20"/>
          <w:lang w:val="en-US"/>
        </w:rPr>
        <w:t xml:space="preserve">, </w:t>
      </w:r>
      <w:r w:rsidR="0010130C">
        <w:rPr>
          <w:rFonts w:ascii="Times New Roman" w:hAnsi="Times New Roman" w:cs="Times New Roman"/>
          <w:sz w:val="20"/>
          <w:szCs w:val="20"/>
          <w:lang w:val="en-US"/>
        </w:rPr>
        <w:t xml:space="preserve">Department of </w:t>
      </w:r>
      <w:r w:rsidR="007A781D" w:rsidRPr="007A781D">
        <w:rPr>
          <w:rFonts w:ascii="Times New Roman" w:hAnsi="Times New Roman" w:cs="Times New Roman"/>
          <w:sz w:val="20"/>
          <w:szCs w:val="20"/>
          <w:lang w:val="en-US"/>
        </w:rPr>
        <w:t>Maritime Transportation and Management</w:t>
      </w:r>
      <w:r w:rsidRPr="001D0D71">
        <w:rPr>
          <w:rFonts w:ascii="Times New Roman" w:hAnsi="Times New Roman" w:cs="Times New Roman"/>
          <w:sz w:val="20"/>
          <w:szCs w:val="20"/>
          <w:lang w:val="en-US"/>
        </w:rPr>
        <w:t>.</w:t>
      </w:r>
      <w:r w:rsidR="00754EE8" w:rsidRPr="001D0D71">
        <w:rPr>
          <w:rFonts w:ascii="Times New Roman" w:hAnsi="Times New Roman" w:cs="Times New Roman"/>
          <w:sz w:val="20"/>
          <w:szCs w:val="20"/>
          <w:lang w:val="en-US"/>
        </w:rPr>
        <w:t xml:space="preserve"> </w:t>
      </w:r>
      <w:r w:rsidRPr="001D0D71">
        <w:rPr>
          <w:rFonts w:ascii="Times New Roman" w:hAnsi="Times New Roman" w:cs="Times New Roman"/>
          <w:sz w:val="20"/>
          <w:szCs w:val="20"/>
          <w:lang w:val="en-US"/>
        </w:rPr>
        <w:t>Email: safakumit</w:t>
      </w:r>
      <w:r w:rsidR="00754EE8" w:rsidRPr="001D0D71">
        <w:rPr>
          <w:rFonts w:ascii="Times New Roman" w:hAnsi="Times New Roman" w:cs="Times New Roman"/>
          <w:sz w:val="20"/>
          <w:szCs w:val="20"/>
          <w:lang w:val="en-US"/>
        </w:rPr>
        <w:t>deniz@</w:t>
      </w:r>
      <w:r w:rsidRPr="001D0D71">
        <w:rPr>
          <w:rFonts w:ascii="Times New Roman" w:hAnsi="Times New Roman" w:cs="Times New Roman"/>
          <w:sz w:val="20"/>
          <w:szCs w:val="20"/>
          <w:lang w:val="en-US"/>
        </w:rPr>
        <w:t>hotmail.com.</w:t>
      </w:r>
    </w:p>
    <w:p w:rsidR="00FC7DAD" w:rsidRPr="001D0D71" w:rsidRDefault="004557C8" w:rsidP="004557C8">
      <w:pPr>
        <w:spacing w:after="0" w:line="240" w:lineRule="auto"/>
        <w:jc w:val="both"/>
        <w:rPr>
          <w:rFonts w:ascii="Times New Roman" w:hAnsi="Times New Roman" w:cs="Times New Roman"/>
          <w:sz w:val="20"/>
          <w:szCs w:val="20"/>
          <w:lang w:val="en-US"/>
        </w:rPr>
      </w:pPr>
      <w:r w:rsidRPr="001D0D71">
        <w:rPr>
          <w:rFonts w:ascii="Times New Roman" w:hAnsi="Times New Roman" w:cs="Times New Roman"/>
          <w:sz w:val="20"/>
          <w:szCs w:val="20"/>
          <w:vertAlign w:val="superscript"/>
          <w:lang w:val="en-US"/>
        </w:rPr>
        <w:t>(</w:t>
      </w:r>
      <w:r w:rsidR="00FC7DAD" w:rsidRPr="001D0D71">
        <w:rPr>
          <w:rFonts w:ascii="Times New Roman" w:hAnsi="Times New Roman" w:cs="Times New Roman"/>
          <w:sz w:val="20"/>
          <w:szCs w:val="20"/>
          <w:vertAlign w:val="superscript"/>
          <w:lang w:val="en-US"/>
        </w:rPr>
        <w:t>3</w:t>
      </w:r>
      <w:r w:rsidRPr="001D0D71">
        <w:rPr>
          <w:rFonts w:ascii="Times New Roman" w:hAnsi="Times New Roman" w:cs="Times New Roman"/>
          <w:sz w:val="20"/>
          <w:szCs w:val="20"/>
          <w:vertAlign w:val="superscript"/>
          <w:lang w:val="en-US"/>
        </w:rPr>
        <w:t xml:space="preserve">) </w:t>
      </w:r>
      <w:r w:rsidR="0010130C" w:rsidRPr="0010130C">
        <w:rPr>
          <w:rFonts w:ascii="Times New Roman" w:hAnsi="Times New Roman" w:cs="Times New Roman"/>
          <w:sz w:val="20"/>
          <w:szCs w:val="20"/>
          <w:lang w:val="en-US"/>
        </w:rPr>
        <w:t>Maltepe University, Graduate School of Social Sciences, Department of International Trade and Logistics Management, Ph.D. Program in Logistics and Supply Chain Management</w:t>
      </w:r>
      <w:r w:rsidRPr="001D0D71">
        <w:rPr>
          <w:rFonts w:ascii="Times New Roman" w:hAnsi="Times New Roman" w:cs="Times New Roman"/>
          <w:sz w:val="20"/>
          <w:szCs w:val="20"/>
          <w:lang w:val="en-US"/>
        </w:rPr>
        <w:t>.</w:t>
      </w:r>
      <w:r w:rsidR="00754EE8" w:rsidRPr="001D0D71">
        <w:rPr>
          <w:rFonts w:ascii="Times New Roman" w:hAnsi="Times New Roman" w:cs="Times New Roman"/>
          <w:sz w:val="20"/>
          <w:szCs w:val="20"/>
          <w:lang w:val="en-US"/>
        </w:rPr>
        <w:t xml:space="preserve"> </w:t>
      </w:r>
      <w:r w:rsidRPr="001D0D71">
        <w:rPr>
          <w:rFonts w:ascii="Times New Roman" w:hAnsi="Times New Roman" w:cs="Times New Roman"/>
          <w:sz w:val="20"/>
          <w:szCs w:val="20"/>
          <w:lang w:val="en-US"/>
        </w:rPr>
        <w:t xml:space="preserve">Email: </w:t>
      </w:r>
      <w:r w:rsidR="00754EE8" w:rsidRPr="001D0D71">
        <w:rPr>
          <w:rFonts w:ascii="Times New Roman" w:hAnsi="Times New Roman" w:cs="Times New Roman"/>
          <w:sz w:val="20"/>
          <w:szCs w:val="20"/>
          <w:lang w:val="en-US"/>
        </w:rPr>
        <w:t>caglaoz@gmail.com</w:t>
      </w:r>
    </w:p>
    <w:p w:rsidR="00C017CE" w:rsidRPr="001D0D71" w:rsidRDefault="004557C8" w:rsidP="004557C8">
      <w:pPr>
        <w:spacing w:after="0" w:line="240" w:lineRule="auto"/>
        <w:jc w:val="both"/>
        <w:rPr>
          <w:rFonts w:ascii="Times New Roman" w:hAnsi="Times New Roman" w:cs="Times New Roman"/>
          <w:sz w:val="20"/>
          <w:szCs w:val="20"/>
          <w:lang w:val="en-US"/>
        </w:rPr>
      </w:pPr>
      <w:r w:rsidRPr="001D0D71">
        <w:rPr>
          <w:rFonts w:ascii="Times New Roman" w:hAnsi="Times New Roman" w:cs="Times New Roman"/>
          <w:sz w:val="20"/>
          <w:szCs w:val="20"/>
          <w:vertAlign w:val="superscript"/>
          <w:lang w:val="en-US"/>
        </w:rPr>
        <w:t>(</w:t>
      </w:r>
      <w:r w:rsidR="00C017CE" w:rsidRPr="001D0D71">
        <w:rPr>
          <w:rFonts w:ascii="Times New Roman" w:hAnsi="Times New Roman" w:cs="Times New Roman"/>
          <w:sz w:val="20"/>
          <w:szCs w:val="20"/>
          <w:vertAlign w:val="superscript"/>
          <w:lang w:val="en-US"/>
        </w:rPr>
        <w:t>4</w:t>
      </w:r>
      <w:r w:rsidRPr="001D0D71">
        <w:rPr>
          <w:rFonts w:ascii="Times New Roman" w:hAnsi="Times New Roman" w:cs="Times New Roman"/>
          <w:sz w:val="20"/>
          <w:szCs w:val="20"/>
          <w:vertAlign w:val="superscript"/>
          <w:lang w:val="en-US"/>
        </w:rPr>
        <w:t xml:space="preserve">) </w:t>
      </w:r>
      <w:r w:rsidR="0010130C" w:rsidRPr="0010130C">
        <w:rPr>
          <w:rFonts w:ascii="Times New Roman" w:hAnsi="Times New Roman" w:cs="Times New Roman"/>
          <w:sz w:val="20"/>
          <w:szCs w:val="20"/>
          <w:lang w:val="en-US"/>
        </w:rPr>
        <w:t>Maltepe University, Graduate School of Social Sciences, Department of International Trade and Logistics Management, Ph.D. Program in Logistics and Supply Chain Management</w:t>
      </w:r>
      <w:r w:rsidRPr="001D0D71">
        <w:rPr>
          <w:rFonts w:ascii="Times New Roman" w:hAnsi="Times New Roman" w:cs="Times New Roman"/>
          <w:sz w:val="20"/>
          <w:szCs w:val="20"/>
          <w:lang w:val="en-US"/>
        </w:rPr>
        <w:t xml:space="preserve">. Email: </w:t>
      </w:r>
      <w:r w:rsidR="00754EE8" w:rsidRPr="001D0D71">
        <w:rPr>
          <w:rFonts w:ascii="Times New Roman" w:hAnsi="Times New Roman" w:cs="Times New Roman"/>
          <w:sz w:val="20"/>
          <w:szCs w:val="20"/>
          <w:lang w:val="en-US"/>
        </w:rPr>
        <w:t>stezerdi@hotmail.com</w:t>
      </w:r>
    </w:p>
    <w:p w:rsidR="00A61D9D" w:rsidRPr="001D0D71" w:rsidRDefault="00A61D9D" w:rsidP="004557C8">
      <w:pPr>
        <w:pStyle w:val="TableText"/>
        <w:jc w:val="both"/>
        <w:rPr>
          <w:szCs w:val="20"/>
          <w:vertAlign w:val="superscript"/>
        </w:rPr>
      </w:pPr>
      <w:r w:rsidRPr="001D0D71">
        <w:rPr>
          <w:szCs w:val="20"/>
          <w:vertAlign w:val="superscript"/>
        </w:rPr>
        <w:t xml:space="preserve">(*) </w:t>
      </w:r>
      <w:r w:rsidRPr="001D0D71">
        <w:rPr>
          <w:szCs w:val="20"/>
        </w:rPr>
        <w:t>Corresponding Author</w:t>
      </w:r>
    </w:p>
    <w:p w:rsidR="00A61D9D" w:rsidRPr="001D0D71" w:rsidRDefault="00A61D9D" w:rsidP="004557C8">
      <w:pPr>
        <w:spacing w:after="0" w:line="240" w:lineRule="auto"/>
        <w:ind w:left="284"/>
        <w:rPr>
          <w:rFonts w:ascii="Times New Roman" w:eastAsia="Calibri" w:hAnsi="Times New Roman" w:cs="Times New Roman"/>
          <w:b/>
          <w:lang w:val="en-US"/>
        </w:rPr>
      </w:pPr>
    </w:p>
    <w:p w:rsidR="004557C8" w:rsidRPr="001D0D71" w:rsidRDefault="004557C8" w:rsidP="004557C8">
      <w:pPr>
        <w:spacing w:after="0" w:line="240" w:lineRule="auto"/>
        <w:ind w:firstLine="284"/>
        <w:jc w:val="both"/>
        <w:rPr>
          <w:rFonts w:ascii="Times New Roman" w:eastAsia="Calibri" w:hAnsi="Times New Roman" w:cs="Times New Roman"/>
          <w:b/>
          <w:sz w:val="24"/>
          <w:szCs w:val="24"/>
          <w:lang w:val="en-US"/>
        </w:rPr>
      </w:pPr>
      <w:r w:rsidRPr="001D0D71">
        <w:rPr>
          <w:rFonts w:ascii="Times New Roman" w:eastAsia="Calibri" w:hAnsi="Times New Roman" w:cs="Times New Roman"/>
          <w:b/>
          <w:lang w:val="en-US"/>
        </w:rPr>
        <w:t>Abstract</w:t>
      </w:r>
    </w:p>
    <w:p w:rsidR="004557C8" w:rsidRPr="001D0D71" w:rsidRDefault="004557C8" w:rsidP="004557C8">
      <w:pPr>
        <w:spacing w:after="0" w:line="240" w:lineRule="auto"/>
        <w:ind w:firstLine="284"/>
        <w:jc w:val="both"/>
        <w:rPr>
          <w:rFonts w:ascii="Times New Roman" w:eastAsia="Calibri" w:hAnsi="Times New Roman" w:cs="Times New Roman"/>
          <w:sz w:val="20"/>
          <w:szCs w:val="20"/>
          <w:lang w:val="en-US"/>
        </w:rPr>
      </w:pPr>
      <w:r w:rsidRPr="001D0D71">
        <w:rPr>
          <w:rFonts w:ascii="Times New Roman" w:eastAsia="Calibri" w:hAnsi="Times New Roman" w:cs="Times New Roman"/>
          <w:sz w:val="20"/>
          <w:szCs w:val="20"/>
          <w:lang w:val="en-US"/>
        </w:rPr>
        <w:t>International trade and international logistics operations, which rose due to changes in international trade are exactly affected by fluctuations in cross-country political, economic and socio-cultural relations. Leading effects of conflicts which countries sometimes experience especially in the political arena manifests itself primarily by affecting foreign trade firms working with concerned countries and international logistics firms negatively. The study aims to identify the consequences that could reveal for international trade and logistics sector of politically strained Turkey-Russia relations recently by focusing mainly on road transportation. In order to accomplish its purpose, the study describes results of political tensions between two countries by making in-depth interviews with representatives of international trade and logistics firms working with Russia in Turkey in the light of opinion of sector representatives.</w:t>
      </w:r>
      <w:r w:rsidR="001D0D71">
        <w:rPr>
          <w:rFonts w:ascii="Times New Roman" w:eastAsia="Calibri" w:hAnsi="Times New Roman" w:cs="Times New Roman"/>
          <w:sz w:val="20"/>
          <w:szCs w:val="20"/>
          <w:lang w:val="en-US"/>
        </w:rPr>
        <w:t xml:space="preserve"> </w:t>
      </w:r>
      <w:r w:rsidRPr="001D0D71">
        <w:rPr>
          <w:rFonts w:ascii="Times New Roman" w:eastAsia="Calibri" w:hAnsi="Times New Roman" w:cs="Times New Roman"/>
          <w:sz w:val="20"/>
          <w:szCs w:val="20"/>
          <w:lang w:val="en-US"/>
        </w:rPr>
        <w:t>The purpose of this study is to evaluate the answers acquired from in dept</w:t>
      </w:r>
      <w:r w:rsidR="001D0D71">
        <w:rPr>
          <w:rFonts w:ascii="Times New Roman" w:eastAsia="Calibri" w:hAnsi="Times New Roman" w:cs="Times New Roman"/>
          <w:sz w:val="20"/>
          <w:szCs w:val="20"/>
          <w:lang w:val="en-US"/>
        </w:rPr>
        <w:t>h</w:t>
      </w:r>
      <w:r w:rsidRPr="001D0D71">
        <w:rPr>
          <w:rFonts w:ascii="Times New Roman" w:eastAsia="Calibri" w:hAnsi="Times New Roman" w:cs="Times New Roman"/>
          <w:sz w:val="20"/>
          <w:szCs w:val="20"/>
          <w:lang w:val="en-US"/>
        </w:rPr>
        <w:t xml:space="preserve"> interviews with the foreign trade and international logistics companies that makes business with Russia by using content analysis and to clarify the effects of the political tension.</w:t>
      </w:r>
    </w:p>
    <w:p w:rsidR="004557C8" w:rsidRPr="001D0D71" w:rsidRDefault="004557C8" w:rsidP="004557C8">
      <w:pPr>
        <w:spacing w:after="0" w:line="240" w:lineRule="auto"/>
        <w:ind w:firstLine="284"/>
        <w:jc w:val="both"/>
        <w:rPr>
          <w:rFonts w:ascii="Times New Roman" w:eastAsia="Calibri" w:hAnsi="Times New Roman" w:cs="Times New Roman"/>
          <w:sz w:val="20"/>
          <w:szCs w:val="20"/>
          <w:lang w:val="en-US"/>
        </w:rPr>
      </w:pPr>
      <w:r w:rsidRPr="001D0D71">
        <w:rPr>
          <w:rFonts w:ascii="Times New Roman" w:eastAsia="Calibri" w:hAnsi="Times New Roman" w:cs="Times New Roman"/>
          <w:b/>
          <w:sz w:val="20"/>
          <w:szCs w:val="20"/>
          <w:lang w:val="en-US"/>
        </w:rPr>
        <w:t>Keywords:</w:t>
      </w:r>
      <w:r w:rsidRPr="001D0D71">
        <w:rPr>
          <w:rFonts w:ascii="Times New Roman" w:eastAsia="Calibri" w:hAnsi="Times New Roman" w:cs="Times New Roman"/>
          <w:sz w:val="20"/>
          <w:szCs w:val="20"/>
          <w:lang w:val="en-US"/>
        </w:rPr>
        <w:t xml:space="preserve"> Political Relations, Political Crisis, International Trade, International Logistics.</w:t>
      </w:r>
    </w:p>
    <w:p w:rsidR="000B4C0E" w:rsidRPr="001D0D71" w:rsidRDefault="004557C8" w:rsidP="004557C8">
      <w:pPr>
        <w:spacing w:after="0" w:line="240" w:lineRule="auto"/>
        <w:ind w:firstLine="284"/>
        <w:jc w:val="both"/>
        <w:rPr>
          <w:rFonts w:ascii="Times New Roman" w:eastAsia="Calibri" w:hAnsi="Times New Roman" w:cs="Times New Roman"/>
          <w:sz w:val="20"/>
          <w:szCs w:val="20"/>
          <w:lang w:val="en-US"/>
        </w:rPr>
      </w:pPr>
      <w:r w:rsidRPr="001D0D71">
        <w:rPr>
          <w:rFonts w:ascii="Times New Roman" w:eastAsia="Calibri" w:hAnsi="Times New Roman" w:cs="Times New Roman"/>
          <w:b/>
          <w:sz w:val="20"/>
          <w:szCs w:val="20"/>
          <w:lang w:val="en-US"/>
        </w:rPr>
        <w:t>JEL Class.:</w:t>
      </w:r>
      <w:r w:rsidRPr="001D0D71">
        <w:rPr>
          <w:rFonts w:ascii="Times New Roman" w:eastAsia="Calibri" w:hAnsi="Times New Roman" w:cs="Times New Roman"/>
          <w:sz w:val="20"/>
          <w:szCs w:val="20"/>
          <w:lang w:val="en-US"/>
        </w:rPr>
        <w:t xml:space="preserve"> F14, O11, P16.</w:t>
      </w:r>
    </w:p>
    <w:sectPr w:rsidR="000B4C0E" w:rsidRPr="001D0D71" w:rsidSect="00D172B1">
      <w:pgSz w:w="11906" w:h="16838" w:code="9"/>
      <w:pgMar w:top="1702" w:right="2267" w:bottom="1702"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onsolas">
    <w:panose1 w:val="020B0609020204030204"/>
    <w:charset w:val="A2"/>
    <w:family w:val="modern"/>
    <w:pitch w:val="fixed"/>
    <w:sig w:usb0="E10002FF" w:usb1="4000FCFF" w:usb2="00000009" w:usb3="00000000" w:csb0="000001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750"/>
    <w:rsid w:val="00020FB7"/>
    <w:rsid w:val="0002272F"/>
    <w:rsid w:val="00030B02"/>
    <w:rsid w:val="000360A0"/>
    <w:rsid w:val="00073069"/>
    <w:rsid w:val="000748D6"/>
    <w:rsid w:val="00081627"/>
    <w:rsid w:val="0008582E"/>
    <w:rsid w:val="000A4EB6"/>
    <w:rsid w:val="000B4C0E"/>
    <w:rsid w:val="000B7E54"/>
    <w:rsid w:val="000C429A"/>
    <w:rsid w:val="000C4853"/>
    <w:rsid w:val="000D76C1"/>
    <w:rsid w:val="000E6771"/>
    <w:rsid w:val="000F7678"/>
    <w:rsid w:val="0010130C"/>
    <w:rsid w:val="001173EE"/>
    <w:rsid w:val="001502F1"/>
    <w:rsid w:val="00155CF3"/>
    <w:rsid w:val="00190738"/>
    <w:rsid w:val="00190940"/>
    <w:rsid w:val="00192561"/>
    <w:rsid w:val="001965C2"/>
    <w:rsid w:val="001A5472"/>
    <w:rsid w:val="001B079F"/>
    <w:rsid w:val="001B2280"/>
    <w:rsid w:val="001B2C52"/>
    <w:rsid w:val="001B38FD"/>
    <w:rsid w:val="001C75F6"/>
    <w:rsid w:val="001D0D71"/>
    <w:rsid w:val="001D2C03"/>
    <w:rsid w:val="001D3AEB"/>
    <w:rsid w:val="001D6D48"/>
    <w:rsid w:val="001E13AC"/>
    <w:rsid w:val="001E6727"/>
    <w:rsid w:val="001F1450"/>
    <w:rsid w:val="001F6CCF"/>
    <w:rsid w:val="002036D5"/>
    <w:rsid w:val="0021354A"/>
    <w:rsid w:val="00225CAB"/>
    <w:rsid w:val="00230C17"/>
    <w:rsid w:val="00231F29"/>
    <w:rsid w:val="002344D4"/>
    <w:rsid w:val="002549B9"/>
    <w:rsid w:val="00255E76"/>
    <w:rsid w:val="00293AB6"/>
    <w:rsid w:val="00297432"/>
    <w:rsid w:val="002B09B9"/>
    <w:rsid w:val="002B2821"/>
    <w:rsid w:val="002C26CE"/>
    <w:rsid w:val="002C3B81"/>
    <w:rsid w:val="002C61F0"/>
    <w:rsid w:val="002E0B1F"/>
    <w:rsid w:val="002E4FDE"/>
    <w:rsid w:val="002E6C74"/>
    <w:rsid w:val="002F0A34"/>
    <w:rsid w:val="0030137F"/>
    <w:rsid w:val="0030507D"/>
    <w:rsid w:val="0031014C"/>
    <w:rsid w:val="003428C6"/>
    <w:rsid w:val="00350704"/>
    <w:rsid w:val="0035381C"/>
    <w:rsid w:val="00357B72"/>
    <w:rsid w:val="00365966"/>
    <w:rsid w:val="00393306"/>
    <w:rsid w:val="003A54EB"/>
    <w:rsid w:val="003B79D3"/>
    <w:rsid w:val="003C298E"/>
    <w:rsid w:val="003C63B5"/>
    <w:rsid w:val="003E3C84"/>
    <w:rsid w:val="003F1C95"/>
    <w:rsid w:val="00403936"/>
    <w:rsid w:val="00404B7F"/>
    <w:rsid w:val="00405F6B"/>
    <w:rsid w:val="00411503"/>
    <w:rsid w:val="004126C5"/>
    <w:rsid w:val="004202D7"/>
    <w:rsid w:val="00423AB5"/>
    <w:rsid w:val="00431A3A"/>
    <w:rsid w:val="00431E98"/>
    <w:rsid w:val="004339A6"/>
    <w:rsid w:val="00437D69"/>
    <w:rsid w:val="0044407A"/>
    <w:rsid w:val="004557C8"/>
    <w:rsid w:val="00466C10"/>
    <w:rsid w:val="00474225"/>
    <w:rsid w:val="004768B9"/>
    <w:rsid w:val="004A1ABE"/>
    <w:rsid w:val="004A6F36"/>
    <w:rsid w:val="004C1362"/>
    <w:rsid w:val="004C25DA"/>
    <w:rsid w:val="004C3792"/>
    <w:rsid w:val="004D2B17"/>
    <w:rsid w:val="004D4548"/>
    <w:rsid w:val="00501CE2"/>
    <w:rsid w:val="005307C5"/>
    <w:rsid w:val="00531409"/>
    <w:rsid w:val="005464AF"/>
    <w:rsid w:val="00551F02"/>
    <w:rsid w:val="005520D0"/>
    <w:rsid w:val="005552C7"/>
    <w:rsid w:val="00566902"/>
    <w:rsid w:val="005731F9"/>
    <w:rsid w:val="0057377C"/>
    <w:rsid w:val="005978E7"/>
    <w:rsid w:val="005A4800"/>
    <w:rsid w:val="005A5BF2"/>
    <w:rsid w:val="005B0EBE"/>
    <w:rsid w:val="005E5898"/>
    <w:rsid w:val="006073D3"/>
    <w:rsid w:val="006169BD"/>
    <w:rsid w:val="006314E9"/>
    <w:rsid w:val="00643275"/>
    <w:rsid w:val="00646644"/>
    <w:rsid w:val="00656E0D"/>
    <w:rsid w:val="00660BCE"/>
    <w:rsid w:val="006841A8"/>
    <w:rsid w:val="0069205A"/>
    <w:rsid w:val="00692FE8"/>
    <w:rsid w:val="006A3CDF"/>
    <w:rsid w:val="006A71EE"/>
    <w:rsid w:val="006B2E0A"/>
    <w:rsid w:val="006C4F86"/>
    <w:rsid w:val="006D1AC2"/>
    <w:rsid w:val="007432D3"/>
    <w:rsid w:val="0075066C"/>
    <w:rsid w:val="00754EE8"/>
    <w:rsid w:val="00775514"/>
    <w:rsid w:val="00776C73"/>
    <w:rsid w:val="00777A15"/>
    <w:rsid w:val="00781E0A"/>
    <w:rsid w:val="0079355A"/>
    <w:rsid w:val="007A3EEC"/>
    <w:rsid w:val="007A781D"/>
    <w:rsid w:val="007B1631"/>
    <w:rsid w:val="007D4574"/>
    <w:rsid w:val="007D59C9"/>
    <w:rsid w:val="008113E0"/>
    <w:rsid w:val="008200C2"/>
    <w:rsid w:val="0082277F"/>
    <w:rsid w:val="008350BA"/>
    <w:rsid w:val="00836D23"/>
    <w:rsid w:val="00845A9F"/>
    <w:rsid w:val="008A3018"/>
    <w:rsid w:val="008E01DD"/>
    <w:rsid w:val="00927E9E"/>
    <w:rsid w:val="009301AB"/>
    <w:rsid w:val="0094569F"/>
    <w:rsid w:val="009459DC"/>
    <w:rsid w:val="00976CF1"/>
    <w:rsid w:val="009903CA"/>
    <w:rsid w:val="00990950"/>
    <w:rsid w:val="00991200"/>
    <w:rsid w:val="009A1A7F"/>
    <w:rsid w:val="009A78F5"/>
    <w:rsid w:val="009D31ED"/>
    <w:rsid w:val="009D32C6"/>
    <w:rsid w:val="00A02A60"/>
    <w:rsid w:val="00A03DFA"/>
    <w:rsid w:val="00A04BCA"/>
    <w:rsid w:val="00A13907"/>
    <w:rsid w:val="00A2158F"/>
    <w:rsid w:val="00A27870"/>
    <w:rsid w:val="00A3775C"/>
    <w:rsid w:val="00A45282"/>
    <w:rsid w:val="00A61D9D"/>
    <w:rsid w:val="00A65EB8"/>
    <w:rsid w:val="00A71F36"/>
    <w:rsid w:val="00A77D1E"/>
    <w:rsid w:val="00AC0278"/>
    <w:rsid w:val="00AC1BFF"/>
    <w:rsid w:val="00AD7051"/>
    <w:rsid w:val="00AF23B9"/>
    <w:rsid w:val="00B13A9B"/>
    <w:rsid w:val="00B221F5"/>
    <w:rsid w:val="00B3465B"/>
    <w:rsid w:val="00B41E87"/>
    <w:rsid w:val="00B56077"/>
    <w:rsid w:val="00B56EB7"/>
    <w:rsid w:val="00B87159"/>
    <w:rsid w:val="00BA1C2D"/>
    <w:rsid w:val="00BA4170"/>
    <w:rsid w:val="00BB6B26"/>
    <w:rsid w:val="00BD387D"/>
    <w:rsid w:val="00BF7295"/>
    <w:rsid w:val="00C017CE"/>
    <w:rsid w:val="00C06B9E"/>
    <w:rsid w:val="00C304FD"/>
    <w:rsid w:val="00C341D4"/>
    <w:rsid w:val="00C4526B"/>
    <w:rsid w:val="00C45839"/>
    <w:rsid w:val="00C620FA"/>
    <w:rsid w:val="00CA68C7"/>
    <w:rsid w:val="00CB7C4A"/>
    <w:rsid w:val="00CD14B2"/>
    <w:rsid w:val="00CE4A00"/>
    <w:rsid w:val="00CE591A"/>
    <w:rsid w:val="00CF5D98"/>
    <w:rsid w:val="00D0077C"/>
    <w:rsid w:val="00D1337C"/>
    <w:rsid w:val="00D172B1"/>
    <w:rsid w:val="00D265C6"/>
    <w:rsid w:val="00D320B2"/>
    <w:rsid w:val="00D34CBD"/>
    <w:rsid w:val="00D3751C"/>
    <w:rsid w:val="00D37BC0"/>
    <w:rsid w:val="00D425F5"/>
    <w:rsid w:val="00D5237A"/>
    <w:rsid w:val="00D5396B"/>
    <w:rsid w:val="00D616C5"/>
    <w:rsid w:val="00D67F6C"/>
    <w:rsid w:val="00D7418B"/>
    <w:rsid w:val="00D9237B"/>
    <w:rsid w:val="00DA28CE"/>
    <w:rsid w:val="00DA52C8"/>
    <w:rsid w:val="00DC0DB1"/>
    <w:rsid w:val="00DE10B5"/>
    <w:rsid w:val="00E2441E"/>
    <w:rsid w:val="00E25A99"/>
    <w:rsid w:val="00E37790"/>
    <w:rsid w:val="00E52306"/>
    <w:rsid w:val="00E950CC"/>
    <w:rsid w:val="00EC040D"/>
    <w:rsid w:val="00EC778F"/>
    <w:rsid w:val="00ED2EEE"/>
    <w:rsid w:val="00ED5768"/>
    <w:rsid w:val="00ED728E"/>
    <w:rsid w:val="00EE1337"/>
    <w:rsid w:val="00EE2F53"/>
    <w:rsid w:val="00EE68FE"/>
    <w:rsid w:val="00EF313F"/>
    <w:rsid w:val="00F05456"/>
    <w:rsid w:val="00F13573"/>
    <w:rsid w:val="00F22CDC"/>
    <w:rsid w:val="00F23532"/>
    <w:rsid w:val="00F25CD0"/>
    <w:rsid w:val="00F3307D"/>
    <w:rsid w:val="00F34714"/>
    <w:rsid w:val="00F35664"/>
    <w:rsid w:val="00F5160C"/>
    <w:rsid w:val="00F57C0F"/>
    <w:rsid w:val="00F6173A"/>
    <w:rsid w:val="00F805D0"/>
    <w:rsid w:val="00FA6BC4"/>
    <w:rsid w:val="00FB053D"/>
    <w:rsid w:val="00FB1116"/>
    <w:rsid w:val="00FC342B"/>
    <w:rsid w:val="00FC7DAD"/>
    <w:rsid w:val="00FD2D72"/>
    <w:rsid w:val="00FD7750"/>
    <w:rsid w:val="00FE3537"/>
    <w:rsid w:val="00FE3C68"/>
    <w:rsid w:val="00FE45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8B33B"/>
  <w15:docId w15:val="{55F91C47-A831-4FC1-B8BD-C2963BA21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836D23"/>
    <w:pPr>
      <w:spacing w:after="0" w:line="240" w:lineRule="auto"/>
    </w:pPr>
  </w:style>
  <w:style w:type="paragraph" w:customStyle="1" w:styleId="TableText">
    <w:name w:val="Table Text"/>
    <w:rsid w:val="00FC7DAD"/>
    <w:pPr>
      <w:autoSpaceDE w:val="0"/>
      <w:autoSpaceDN w:val="0"/>
      <w:adjustRightInd w:val="0"/>
      <w:spacing w:after="0" w:line="240" w:lineRule="auto"/>
    </w:pPr>
    <w:rPr>
      <w:rFonts w:ascii="Times New Roman" w:eastAsia="Calibri" w:hAnsi="Times New Roman" w:cs="Times New Roman"/>
      <w:color w:val="000000"/>
      <w:sz w:val="20"/>
      <w:szCs w:val="24"/>
      <w:lang w:val="en-US"/>
    </w:rPr>
  </w:style>
  <w:style w:type="character" w:styleId="Kpr">
    <w:name w:val="Hyperlink"/>
    <w:basedOn w:val="VarsaylanParagrafYazTipi"/>
    <w:uiPriority w:val="99"/>
    <w:unhideWhenUsed/>
    <w:rsid w:val="0044407A"/>
    <w:rPr>
      <w:color w:val="0563C1" w:themeColor="hyperlink"/>
      <w:u w:val="single"/>
    </w:rPr>
  </w:style>
  <w:style w:type="table" w:styleId="TabloKlavuzu">
    <w:name w:val="Table Grid"/>
    <w:basedOn w:val="NormalTablo"/>
    <w:uiPriority w:val="39"/>
    <w:rsid w:val="00B871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ncedenBiimlendirilmi">
    <w:name w:val="HTML Preformatted"/>
    <w:basedOn w:val="Normal"/>
    <w:link w:val="HTMLncedenBiimlendirilmiChar"/>
    <w:uiPriority w:val="99"/>
    <w:semiHidden/>
    <w:unhideWhenUsed/>
    <w:rsid w:val="00F23532"/>
    <w:pPr>
      <w:spacing w:after="0" w:line="240" w:lineRule="auto"/>
    </w:pPr>
    <w:rPr>
      <w:rFonts w:ascii="Consolas" w:hAnsi="Consolas" w:cs="Consolas"/>
      <w:sz w:val="20"/>
      <w:szCs w:val="20"/>
    </w:rPr>
  </w:style>
  <w:style w:type="character" w:customStyle="1" w:styleId="HTMLncedenBiimlendirilmiChar">
    <w:name w:val="HTML Önceden Biçimlendirilmiş Char"/>
    <w:basedOn w:val="VarsaylanParagrafYazTipi"/>
    <w:link w:val="HTMLncedenBiimlendirilmi"/>
    <w:uiPriority w:val="99"/>
    <w:semiHidden/>
    <w:rsid w:val="00F23532"/>
    <w:rPr>
      <w:rFonts w:ascii="Consolas" w:hAnsi="Consolas" w:cs="Consolas"/>
      <w:sz w:val="20"/>
      <w:szCs w:val="20"/>
    </w:rPr>
  </w:style>
  <w:style w:type="paragraph" w:styleId="NormalWeb">
    <w:name w:val="Normal (Web)"/>
    <w:basedOn w:val="Normal"/>
    <w:uiPriority w:val="99"/>
    <w:unhideWhenUsed/>
    <w:rsid w:val="00D1337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AC027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C0278"/>
    <w:rPr>
      <w:rFonts w:ascii="Tahoma" w:hAnsi="Tahoma" w:cs="Tahoma"/>
      <w:sz w:val="16"/>
      <w:szCs w:val="16"/>
    </w:rPr>
  </w:style>
  <w:style w:type="paragraph" w:styleId="GvdeMetni">
    <w:name w:val="Body Text"/>
    <w:basedOn w:val="Normal"/>
    <w:link w:val="GvdeMetniChar"/>
    <w:uiPriority w:val="99"/>
    <w:semiHidden/>
    <w:unhideWhenUsed/>
    <w:rsid w:val="00EC778F"/>
    <w:pPr>
      <w:spacing w:after="120"/>
    </w:pPr>
  </w:style>
  <w:style w:type="character" w:customStyle="1" w:styleId="GvdeMetniChar">
    <w:name w:val="Gövde Metni Char"/>
    <w:basedOn w:val="VarsaylanParagrafYazTipi"/>
    <w:link w:val="GvdeMetni"/>
    <w:uiPriority w:val="99"/>
    <w:semiHidden/>
    <w:rsid w:val="00EC778F"/>
  </w:style>
  <w:style w:type="character" w:styleId="zlenenKpr">
    <w:name w:val="FollowedHyperlink"/>
    <w:basedOn w:val="VarsaylanParagrafYazTipi"/>
    <w:uiPriority w:val="99"/>
    <w:semiHidden/>
    <w:unhideWhenUsed/>
    <w:rsid w:val="000360A0"/>
    <w:rPr>
      <w:color w:val="954F72" w:themeColor="followedHyperlink"/>
      <w:u w:val="single"/>
    </w:rPr>
  </w:style>
  <w:style w:type="paragraph" w:styleId="ListeParagraf">
    <w:name w:val="List Paragraph"/>
    <w:basedOn w:val="Normal"/>
    <w:uiPriority w:val="34"/>
    <w:qFormat/>
    <w:rsid w:val="004557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50930">
      <w:bodyDiv w:val="1"/>
      <w:marLeft w:val="0"/>
      <w:marRight w:val="0"/>
      <w:marTop w:val="0"/>
      <w:marBottom w:val="0"/>
      <w:divBdr>
        <w:top w:val="none" w:sz="0" w:space="0" w:color="auto"/>
        <w:left w:val="none" w:sz="0" w:space="0" w:color="auto"/>
        <w:bottom w:val="none" w:sz="0" w:space="0" w:color="auto"/>
        <w:right w:val="none" w:sz="0" w:space="0" w:color="auto"/>
      </w:divBdr>
    </w:div>
    <w:div w:id="299652506">
      <w:bodyDiv w:val="1"/>
      <w:marLeft w:val="0"/>
      <w:marRight w:val="0"/>
      <w:marTop w:val="0"/>
      <w:marBottom w:val="0"/>
      <w:divBdr>
        <w:top w:val="none" w:sz="0" w:space="0" w:color="auto"/>
        <w:left w:val="none" w:sz="0" w:space="0" w:color="auto"/>
        <w:bottom w:val="none" w:sz="0" w:space="0" w:color="auto"/>
        <w:right w:val="none" w:sz="0" w:space="0" w:color="auto"/>
      </w:divBdr>
    </w:div>
    <w:div w:id="600648373">
      <w:bodyDiv w:val="1"/>
      <w:marLeft w:val="0"/>
      <w:marRight w:val="0"/>
      <w:marTop w:val="0"/>
      <w:marBottom w:val="0"/>
      <w:divBdr>
        <w:top w:val="none" w:sz="0" w:space="0" w:color="auto"/>
        <w:left w:val="none" w:sz="0" w:space="0" w:color="auto"/>
        <w:bottom w:val="none" w:sz="0" w:space="0" w:color="auto"/>
        <w:right w:val="none" w:sz="0" w:space="0" w:color="auto"/>
      </w:divBdr>
    </w:div>
    <w:div w:id="101531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6F48B-FB8B-4525-BB28-195482243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Pages>
  <Words>334</Words>
  <Characters>1905</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Celil Durdağ</dc:creator>
  <cp:lastModifiedBy>şafak ümit deniz</cp:lastModifiedBy>
  <cp:revision>11</cp:revision>
  <dcterms:created xsi:type="dcterms:W3CDTF">2016-12-17T11:17:00Z</dcterms:created>
  <dcterms:modified xsi:type="dcterms:W3CDTF">2017-01-05T10:17:00Z</dcterms:modified>
</cp:coreProperties>
</file>