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60B" w:rsidRDefault="0051660B" w:rsidP="00C9578A">
      <w:pPr>
        <w:spacing w:after="0" w:line="240" w:lineRule="auto"/>
        <w:ind w:left="630" w:right="180"/>
        <w:jc w:val="center"/>
        <w:rPr>
          <w:rFonts w:asciiTheme="majorBidi" w:hAnsiTheme="majorBidi" w:cstheme="majorBidi"/>
          <w:b/>
          <w:bCs/>
          <w:color w:val="0D0D0D" w:themeColor="text1" w:themeTint="F2"/>
          <w:sz w:val="32"/>
          <w:szCs w:val="32"/>
        </w:rPr>
      </w:pPr>
      <w:r w:rsidRPr="0051660B">
        <w:rPr>
          <w:rFonts w:asciiTheme="majorBidi" w:hAnsiTheme="majorBidi" w:cstheme="majorBidi"/>
          <w:b/>
          <w:bCs/>
          <w:color w:val="0D0D0D" w:themeColor="text1" w:themeTint="F2"/>
          <w:sz w:val="32"/>
          <w:szCs w:val="32"/>
        </w:rPr>
        <w:t>Impact of COVID 19 on International Trade and China’s Trade</w:t>
      </w:r>
    </w:p>
    <w:p w:rsidR="00503515" w:rsidRDefault="00582BEC" w:rsidP="00C9578A">
      <w:pPr>
        <w:spacing w:after="0" w:line="240" w:lineRule="auto"/>
        <w:ind w:left="630" w:right="180"/>
        <w:jc w:val="center"/>
        <w:rPr>
          <w:rFonts w:asciiTheme="majorBidi" w:hAnsiTheme="majorBidi" w:cstheme="majorBidi"/>
          <w:color w:val="0D0D0D" w:themeColor="text1" w:themeTint="F2"/>
          <w:sz w:val="24"/>
          <w:szCs w:val="24"/>
        </w:rPr>
      </w:pPr>
      <w:r w:rsidRPr="00505999">
        <w:rPr>
          <w:rFonts w:asciiTheme="majorBidi" w:hAnsiTheme="majorBidi" w:cstheme="majorBidi"/>
          <w:color w:val="0D0D0D" w:themeColor="text1" w:themeTint="F2"/>
          <w:sz w:val="24"/>
          <w:szCs w:val="24"/>
        </w:rPr>
        <w:t>Khalilullah Hassan</w:t>
      </w:r>
      <w:r w:rsidR="008E6B9D">
        <w:rPr>
          <w:rFonts w:asciiTheme="majorBidi" w:hAnsiTheme="majorBidi" w:cstheme="majorBidi"/>
          <w:color w:val="0D0D0D" w:themeColor="text1" w:themeTint="F2"/>
          <w:sz w:val="24"/>
          <w:szCs w:val="24"/>
        </w:rPr>
        <w:t>i</w:t>
      </w:r>
      <w:r w:rsidR="0004710D" w:rsidRPr="0004710D">
        <w:rPr>
          <w:rFonts w:asciiTheme="majorBidi" w:hAnsiTheme="majorBidi" w:cstheme="majorBidi"/>
          <w:color w:val="0D0D0D" w:themeColor="text1" w:themeTint="F2"/>
          <w:sz w:val="16"/>
          <w:szCs w:val="16"/>
        </w:rPr>
        <w:t>(1)</w:t>
      </w:r>
      <w:r w:rsidR="0004710D">
        <w:rPr>
          <w:rFonts w:asciiTheme="majorBidi" w:hAnsiTheme="majorBidi" w:cstheme="majorBidi"/>
          <w:color w:val="0D0D0D" w:themeColor="text1" w:themeTint="F2"/>
          <w:sz w:val="24"/>
          <w:szCs w:val="24"/>
        </w:rPr>
        <w:t>*</w:t>
      </w:r>
      <w:r w:rsidR="00505999">
        <w:rPr>
          <w:rFonts w:asciiTheme="majorBidi" w:hAnsiTheme="majorBidi" w:cstheme="majorBidi"/>
          <w:color w:val="0D0D0D" w:themeColor="text1" w:themeTint="F2"/>
          <w:sz w:val="24"/>
          <w:szCs w:val="24"/>
        </w:rPr>
        <w:t xml:space="preserve"> Shah</w:t>
      </w:r>
      <w:r w:rsidR="000528A5">
        <w:rPr>
          <w:rFonts w:asciiTheme="majorBidi" w:hAnsiTheme="majorBidi" w:cstheme="majorBidi"/>
          <w:color w:val="0D0D0D" w:themeColor="text1" w:themeTint="F2"/>
          <w:sz w:val="24"/>
          <w:szCs w:val="24"/>
        </w:rPr>
        <w:t xml:space="preserve">wali </w:t>
      </w:r>
      <w:r w:rsidR="0004710D">
        <w:rPr>
          <w:rFonts w:asciiTheme="majorBidi" w:hAnsiTheme="majorBidi" w:cstheme="majorBidi"/>
          <w:color w:val="0D0D0D" w:themeColor="text1" w:themeTint="F2"/>
          <w:sz w:val="24"/>
          <w:szCs w:val="24"/>
        </w:rPr>
        <w:t>dost</w:t>
      </w:r>
      <w:r w:rsidR="0004710D" w:rsidRPr="0004710D">
        <w:rPr>
          <w:rFonts w:asciiTheme="majorBidi" w:hAnsiTheme="majorBidi" w:cstheme="majorBidi"/>
          <w:color w:val="0D0D0D" w:themeColor="text1" w:themeTint="F2"/>
          <w:sz w:val="16"/>
          <w:szCs w:val="16"/>
        </w:rPr>
        <w:t xml:space="preserve"> (2)</w:t>
      </w:r>
    </w:p>
    <w:p w:rsidR="00CF4D55" w:rsidRDefault="00BA19B1" w:rsidP="00C9578A">
      <w:pPr>
        <w:pStyle w:val="ListeParagraf"/>
        <w:numPr>
          <w:ilvl w:val="0"/>
          <w:numId w:val="3"/>
        </w:numPr>
        <w:spacing w:after="0" w:line="240" w:lineRule="auto"/>
        <w:ind w:right="180"/>
        <w:rPr>
          <w:rFonts w:asciiTheme="majorBidi" w:hAnsiTheme="majorBidi" w:cstheme="majorBidi"/>
          <w:color w:val="0D0D0D" w:themeColor="text1" w:themeTint="F2"/>
          <w:sz w:val="24"/>
          <w:szCs w:val="24"/>
        </w:rPr>
      </w:pPr>
      <w:r>
        <w:rPr>
          <w:rFonts w:asciiTheme="majorBidi" w:hAnsiTheme="majorBidi" w:cstheme="majorBidi"/>
          <w:color w:val="0D0D0D" w:themeColor="text1" w:themeTint="F2"/>
          <w:sz w:val="24"/>
          <w:szCs w:val="24"/>
        </w:rPr>
        <w:t>Master</w:t>
      </w:r>
      <w:r w:rsidR="00581F9C">
        <w:rPr>
          <w:rFonts w:asciiTheme="majorBidi" w:hAnsiTheme="majorBidi" w:cstheme="majorBidi"/>
          <w:color w:val="0D0D0D" w:themeColor="text1" w:themeTint="F2"/>
          <w:sz w:val="24"/>
          <w:szCs w:val="24"/>
        </w:rPr>
        <w:t xml:space="preserve"> St of Social Science</w:t>
      </w:r>
      <w:r w:rsidR="007575E3">
        <w:rPr>
          <w:rFonts w:asciiTheme="majorBidi" w:hAnsiTheme="majorBidi" w:cstheme="majorBidi"/>
          <w:color w:val="0D0D0D" w:themeColor="text1" w:themeTint="F2"/>
          <w:sz w:val="24"/>
          <w:szCs w:val="24"/>
        </w:rPr>
        <w:t>, Department of Economic</w:t>
      </w:r>
      <w:r w:rsidR="001F0DF0">
        <w:rPr>
          <w:rFonts w:asciiTheme="majorBidi" w:hAnsiTheme="majorBidi" w:cstheme="majorBidi"/>
          <w:color w:val="0D0D0D" w:themeColor="text1" w:themeTint="F2"/>
          <w:sz w:val="24"/>
          <w:szCs w:val="24"/>
        </w:rPr>
        <w:t xml:space="preserve">, </w:t>
      </w:r>
      <w:r w:rsidR="004F58E0">
        <w:rPr>
          <w:rFonts w:asciiTheme="majorBidi" w:hAnsiTheme="majorBidi" w:cstheme="majorBidi"/>
          <w:color w:val="0D0D0D" w:themeColor="text1" w:themeTint="F2"/>
          <w:sz w:val="24"/>
          <w:szCs w:val="24"/>
        </w:rPr>
        <w:t>Ankara Yildirim Beyazit University</w:t>
      </w:r>
      <w:r w:rsidR="000656E5">
        <w:rPr>
          <w:rFonts w:asciiTheme="majorBidi" w:hAnsiTheme="majorBidi" w:cstheme="majorBidi"/>
          <w:color w:val="0D0D0D" w:themeColor="text1" w:themeTint="F2"/>
          <w:sz w:val="24"/>
          <w:szCs w:val="24"/>
        </w:rPr>
        <w:t>.</w:t>
      </w:r>
      <w:r w:rsidR="005F5909">
        <w:rPr>
          <w:rFonts w:asciiTheme="majorBidi" w:hAnsiTheme="majorBidi" w:cstheme="majorBidi"/>
          <w:color w:val="0D0D0D" w:themeColor="text1" w:themeTint="F2"/>
          <w:sz w:val="24"/>
          <w:szCs w:val="24"/>
        </w:rPr>
        <w:t xml:space="preserve"> Email: </w:t>
      </w:r>
      <w:hyperlink r:id="rId7" w:history="1">
        <w:r w:rsidR="005F5909" w:rsidRPr="000B0957">
          <w:rPr>
            <w:rStyle w:val="Kpr"/>
            <w:rFonts w:asciiTheme="majorBidi" w:hAnsiTheme="majorBidi" w:cstheme="majorBidi"/>
            <w:sz w:val="24"/>
            <w:szCs w:val="24"/>
          </w:rPr>
          <w:t>kdelawar786@gmail.com</w:t>
        </w:r>
      </w:hyperlink>
    </w:p>
    <w:p w:rsidR="00224990" w:rsidRPr="00BA19B1" w:rsidRDefault="00224990" w:rsidP="00C9578A">
      <w:pPr>
        <w:pStyle w:val="ListeParagraf"/>
        <w:numPr>
          <w:ilvl w:val="0"/>
          <w:numId w:val="3"/>
        </w:numPr>
        <w:spacing w:after="0" w:line="240" w:lineRule="auto"/>
        <w:ind w:right="180"/>
        <w:rPr>
          <w:rFonts w:asciiTheme="majorBidi" w:hAnsiTheme="majorBidi" w:cstheme="majorBidi"/>
          <w:color w:val="0D0D0D" w:themeColor="text1" w:themeTint="F2"/>
          <w:sz w:val="24"/>
          <w:szCs w:val="24"/>
        </w:rPr>
      </w:pPr>
      <w:r>
        <w:rPr>
          <w:rFonts w:asciiTheme="majorBidi" w:hAnsiTheme="majorBidi" w:cstheme="majorBidi"/>
          <w:color w:val="0D0D0D" w:themeColor="text1" w:themeTint="F2"/>
          <w:sz w:val="24"/>
          <w:szCs w:val="24"/>
        </w:rPr>
        <w:t>Master St of Social Science, Department of Economic, Ankara Yildirim Beyazit University. Email:</w:t>
      </w:r>
      <w:hyperlink r:id="rId8" w:history="1">
        <w:r w:rsidR="00B7135F" w:rsidRPr="000B0957">
          <w:rPr>
            <w:rStyle w:val="Kpr"/>
            <w:rFonts w:asciiTheme="majorBidi" w:hAnsiTheme="majorBidi" w:cstheme="majorBidi"/>
            <w:sz w:val="24"/>
            <w:szCs w:val="24"/>
          </w:rPr>
          <w:t>shahwali.dost@gmail.com</w:t>
        </w:r>
      </w:hyperlink>
    </w:p>
    <w:p w:rsidR="0051660B" w:rsidRDefault="0051660B" w:rsidP="00C9578A">
      <w:pPr>
        <w:spacing w:after="0" w:line="240" w:lineRule="auto"/>
        <w:rPr>
          <w:rFonts w:asciiTheme="majorBidi" w:hAnsiTheme="majorBidi" w:cstheme="majorBidi"/>
          <w:sz w:val="24"/>
          <w:szCs w:val="24"/>
        </w:rPr>
      </w:pPr>
    </w:p>
    <w:p w:rsidR="005C4EC5" w:rsidRDefault="0051660B" w:rsidP="00C9578A">
      <w:pPr>
        <w:spacing w:after="0" w:line="240" w:lineRule="auto"/>
        <w:ind w:left="720" w:right="180"/>
        <w:jc w:val="both"/>
        <w:rPr>
          <w:rFonts w:asciiTheme="majorBidi" w:hAnsiTheme="majorBidi" w:cstheme="majorBidi"/>
          <w:b/>
          <w:bCs/>
        </w:rPr>
      </w:pPr>
      <w:r w:rsidRPr="00CD6086">
        <w:rPr>
          <w:rFonts w:asciiTheme="majorBidi" w:hAnsiTheme="majorBidi" w:cstheme="majorBidi"/>
          <w:b/>
          <w:bCs/>
        </w:rPr>
        <w:t>Abstract</w:t>
      </w:r>
    </w:p>
    <w:p w:rsidR="00E97701" w:rsidRPr="000B32D5" w:rsidRDefault="0051660B" w:rsidP="00C9578A">
      <w:pPr>
        <w:spacing w:after="0" w:line="240" w:lineRule="auto"/>
        <w:ind w:left="720" w:right="180"/>
        <w:jc w:val="both"/>
        <w:rPr>
          <w:rFonts w:asciiTheme="majorBidi" w:hAnsiTheme="majorBidi" w:cstheme="majorBidi"/>
        </w:rPr>
      </w:pPr>
      <w:r w:rsidRPr="00CD6086">
        <w:rPr>
          <w:rFonts w:asciiTheme="majorBidi" w:hAnsiTheme="majorBidi" w:cstheme="majorBidi"/>
        </w:rPr>
        <w:t>As COVID-19 emerged from China and spread around the world like a pandemic, it was not just a health disease threat perhaps it could affect the world economically, politically, socially and educationally so, this research is conducted to find the impact of COVID-19 on international trade and China’s trade.</w:t>
      </w:r>
      <w:r w:rsidR="00832DB7" w:rsidRPr="00CD6086">
        <w:rPr>
          <w:rFonts w:asciiTheme="majorBidi" w:hAnsiTheme="majorBidi" w:cstheme="majorBidi"/>
          <w:color w:val="0D0D0D" w:themeColor="text1" w:themeTint="F2"/>
        </w:rPr>
        <w:t xml:space="preserve"> To determine the effects of COVID-19 on global trade, a comprehensive analysis was conducted on forty-two countries using computable general equilibrium (CGE) model. These components comprise things such as industries, governments, importers and exporters, investors, and households. The results were obtained by using 2018 data from the Asian Development Bank and the International Monetary Fund.</w:t>
      </w:r>
      <w:r w:rsidR="0057005F" w:rsidRPr="00CD6086">
        <w:rPr>
          <w:rFonts w:asciiTheme="majorBidi" w:hAnsiTheme="majorBidi" w:cstheme="majorBidi"/>
          <w:color w:val="0E101A"/>
        </w:rPr>
        <w:t xml:space="preserve">The impact of Covid-19 on GDP has been predicted under two scenarios. These are the short and long containment scenarios. Under the short containment scenario, global trade will be cut by about 905 billion US Dollars. Global trade will be cut by 2,095 billion US Dollars under the long containment scenario. </w:t>
      </w:r>
      <w:r w:rsidR="0057005F" w:rsidRPr="00CD6086">
        <w:rPr>
          <w:rFonts w:asciiTheme="majorBidi" w:hAnsiTheme="majorBidi" w:cstheme="majorBidi"/>
        </w:rPr>
        <w:t>From the simulation, growth in GDP will fall by 5.4 percent under the short containment scenariogrowth in GDP will fall by 3.7 percent in Asia and by 2.8 percent in the world, Asia is expected to contribute the most to the general decline in global output by a figure of 48 percent. Covid-19 will impact wage income most in the EU, UK, and the US. On a global scale, labor income will fall by 535 billion US Dollars under the short containment scenario. Labor income will fall by 1053 billion US Dollars under the long containment scenario. China is the core of export and import in Asia and COVID-19 could affect the Asia negatively so it could be concluded that COVID-19 could affect the China’s trade indirectly during the COVID-19.</w:t>
      </w:r>
    </w:p>
    <w:p w:rsidR="0040255B" w:rsidRDefault="00E97701" w:rsidP="00C9578A">
      <w:pPr>
        <w:spacing w:after="0" w:line="240" w:lineRule="auto"/>
        <w:ind w:left="720"/>
        <w:jc w:val="both"/>
        <w:rPr>
          <w:rFonts w:asciiTheme="majorBidi" w:hAnsiTheme="majorBidi" w:cstheme="majorBidi"/>
          <w:sz w:val="24"/>
          <w:szCs w:val="24"/>
        </w:rPr>
      </w:pPr>
      <w:r w:rsidRPr="00447792">
        <w:rPr>
          <w:rFonts w:asciiTheme="majorBidi" w:hAnsiTheme="majorBidi" w:cstheme="majorBidi"/>
          <w:b/>
          <w:bCs/>
          <w:sz w:val="24"/>
          <w:szCs w:val="24"/>
        </w:rPr>
        <w:t>Keyword</w:t>
      </w:r>
      <w:r w:rsidR="002B25F6" w:rsidRPr="00447792">
        <w:rPr>
          <w:rFonts w:asciiTheme="majorBidi" w:hAnsiTheme="majorBidi" w:cstheme="majorBidi"/>
          <w:b/>
          <w:bCs/>
          <w:sz w:val="24"/>
          <w:szCs w:val="24"/>
        </w:rPr>
        <w:t>:</w:t>
      </w:r>
      <w:r w:rsidR="002B25F6">
        <w:rPr>
          <w:rFonts w:asciiTheme="majorBidi" w:hAnsiTheme="majorBidi" w:cstheme="majorBidi"/>
          <w:sz w:val="24"/>
          <w:szCs w:val="24"/>
        </w:rPr>
        <w:t xml:space="preserve"> COVID-19, </w:t>
      </w:r>
      <w:r w:rsidR="00061A20">
        <w:rPr>
          <w:rFonts w:asciiTheme="majorBidi" w:hAnsiTheme="majorBidi" w:cstheme="majorBidi"/>
          <w:sz w:val="24"/>
          <w:szCs w:val="24"/>
        </w:rPr>
        <w:t>International Trade</w:t>
      </w:r>
      <w:r w:rsidR="00116E53">
        <w:rPr>
          <w:rFonts w:asciiTheme="majorBidi" w:hAnsiTheme="majorBidi" w:cstheme="majorBidi"/>
          <w:sz w:val="24"/>
          <w:szCs w:val="24"/>
        </w:rPr>
        <w:t>,</w:t>
      </w:r>
      <w:r w:rsidR="00061A20">
        <w:rPr>
          <w:rFonts w:asciiTheme="majorBidi" w:hAnsiTheme="majorBidi" w:cstheme="majorBidi"/>
          <w:sz w:val="24"/>
          <w:szCs w:val="24"/>
        </w:rPr>
        <w:t xml:space="preserve"> China’s Trade</w:t>
      </w:r>
    </w:p>
    <w:p w:rsidR="00116E53" w:rsidRPr="005E2213" w:rsidRDefault="00AB2BDA" w:rsidP="00C9578A">
      <w:pPr>
        <w:spacing w:after="0" w:line="240" w:lineRule="auto"/>
        <w:ind w:left="720"/>
        <w:jc w:val="both"/>
        <w:rPr>
          <w:rFonts w:asciiTheme="majorBidi" w:hAnsiTheme="majorBidi" w:cstheme="majorBidi"/>
          <w:sz w:val="24"/>
          <w:szCs w:val="24"/>
        </w:rPr>
      </w:pPr>
      <w:r>
        <w:rPr>
          <w:rFonts w:asciiTheme="majorBidi" w:hAnsiTheme="majorBidi" w:cstheme="majorBidi"/>
          <w:b/>
          <w:bCs/>
          <w:sz w:val="24"/>
          <w:szCs w:val="24"/>
        </w:rPr>
        <w:t xml:space="preserve">            J</w:t>
      </w:r>
      <w:r w:rsidR="00C64B52">
        <w:rPr>
          <w:rFonts w:asciiTheme="majorBidi" w:hAnsiTheme="majorBidi" w:cstheme="majorBidi"/>
          <w:b/>
          <w:bCs/>
          <w:sz w:val="24"/>
          <w:szCs w:val="24"/>
        </w:rPr>
        <w:t>EL Class:</w:t>
      </w:r>
      <w:r w:rsidR="00787A71">
        <w:rPr>
          <w:rFonts w:asciiTheme="majorBidi" w:hAnsiTheme="majorBidi" w:cstheme="majorBidi"/>
          <w:sz w:val="24"/>
          <w:szCs w:val="24"/>
        </w:rPr>
        <w:t>F17, F14</w:t>
      </w:r>
      <w:r w:rsidR="00AD5F20">
        <w:rPr>
          <w:rFonts w:asciiTheme="majorBidi" w:hAnsiTheme="majorBidi" w:cstheme="majorBidi"/>
          <w:sz w:val="24"/>
          <w:szCs w:val="24"/>
        </w:rPr>
        <w:t>,</w:t>
      </w:r>
      <w:r w:rsidR="00D26BEF">
        <w:rPr>
          <w:rFonts w:asciiTheme="majorBidi" w:hAnsiTheme="majorBidi" w:cstheme="majorBidi"/>
          <w:sz w:val="24"/>
          <w:szCs w:val="24"/>
        </w:rPr>
        <w:t xml:space="preserve"> F02</w:t>
      </w:r>
    </w:p>
    <w:p w:rsidR="00116E53" w:rsidRPr="00785B85" w:rsidRDefault="00116E53" w:rsidP="00C9578A">
      <w:pPr>
        <w:spacing w:after="0" w:line="240" w:lineRule="auto"/>
        <w:jc w:val="both"/>
        <w:rPr>
          <w:rFonts w:asciiTheme="majorBidi" w:hAnsiTheme="majorBidi" w:cstheme="majorBidi"/>
          <w:color w:val="0E101A"/>
          <w:sz w:val="24"/>
          <w:szCs w:val="24"/>
        </w:rPr>
      </w:pPr>
    </w:p>
    <w:sectPr w:rsidR="00116E53" w:rsidRPr="00785B85" w:rsidSect="00D515E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115" w:rsidRDefault="001E6115" w:rsidP="00493318">
      <w:pPr>
        <w:spacing w:after="0" w:line="240" w:lineRule="auto"/>
      </w:pPr>
      <w:r>
        <w:separator/>
      </w:r>
    </w:p>
  </w:endnote>
  <w:endnote w:type="continuationSeparator" w:id="1">
    <w:p w:rsidR="001E6115" w:rsidRDefault="001E6115" w:rsidP="004933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115" w:rsidRDefault="001E6115" w:rsidP="00493318">
      <w:pPr>
        <w:spacing w:after="0" w:line="240" w:lineRule="auto"/>
      </w:pPr>
      <w:r>
        <w:separator/>
      </w:r>
    </w:p>
  </w:footnote>
  <w:footnote w:type="continuationSeparator" w:id="1">
    <w:p w:rsidR="001E6115" w:rsidRDefault="001E6115" w:rsidP="004933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33D9"/>
    <w:multiLevelType w:val="hybridMultilevel"/>
    <w:tmpl w:val="0F72E6A6"/>
    <w:lvl w:ilvl="0" w:tplc="F0E070A8">
      <w:start w:val="1"/>
      <w:numFmt w:val="decimal"/>
      <w:lvlText w:val="(%1)"/>
      <w:lvlJc w:val="left"/>
      <w:pPr>
        <w:ind w:left="1080" w:hanging="360"/>
      </w:pPr>
      <w:rPr>
        <w:rFonts w:hint="default"/>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3B0530"/>
    <w:multiLevelType w:val="hybridMultilevel"/>
    <w:tmpl w:val="56243192"/>
    <w:lvl w:ilvl="0" w:tplc="0E2E7DFE">
      <w:start w:val="1"/>
      <w:numFmt w:val="decimal"/>
      <w:lvlText w:val="%1."/>
      <w:lvlJc w:val="left"/>
      <w:pPr>
        <w:ind w:left="1710" w:hanging="360"/>
      </w:pPr>
      <w:rPr>
        <w:rFonts w:hint="default"/>
        <w:b/>
        <w:bCs/>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nsid w:val="467E18FA"/>
    <w:multiLevelType w:val="hybridMultilevel"/>
    <w:tmpl w:val="EBA2688A"/>
    <w:lvl w:ilvl="0" w:tplc="B4ACD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savePreviewPicture/>
  <w:footnotePr>
    <w:footnote w:id="0"/>
    <w:footnote w:id="1"/>
  </w:footnotePr>
  <w:endnotePr>
    <w:endnote w:id="0"/>
    <w:endnote w:id="1"/>
  </w:endnotePr>
  <w:compat/>
  <w:rsids>
    <w:rsidRoot w:val="009D71FD"/>
    <w:rsid w:val="0000031D"/>
    <w:rsid w:val="00010CEF"/>
    <w:rsid w:val="000201BE"/>
    <w:rsid w:val="00031C51"/>
    <w:rsid w:val="0003787F"/>
    <w:rsid w:val="00046DBB"/>
    <w:rsid w:val="0004710D"/>
    <w:rsid w:val="000528A5"/>
    <w:rsid w:val="00056E61"/>
    <w:rsid w:val="000576F7"/>
    <w:rsid w:val="00061A20"/>
    <w:rsid w:val="000638EA"/>
    <w:rsid w:val="000656E5"/>
    <w:rsid w:val="00084EBC"/>
    <w:rsid w:val="0009006E"/>
    <w:rsid w:val="000A55BC"/>
    <w:rsid w:val="000A74CC"/>
    <w:rsid w:val="000B32D5"/>
    <w:rsid w:val="000B3891"/>
    <w:rsid w:val="000C6C2D"/>
    <w:rsid w:val="000D55DE"/>
    <w:rsid w:val="000D6F3F"/>
    <w:rsid w:val="000E3DE0"/>
    <w:rsid w:val="000F516E"/>
    <w:rsid w:val="00112B86"/>
    <w:rsid w:val="00116E53"/>
    <w:rsid w:val="001314F9"/>
    <w:rsid w:val="001469BA"/>
    <w:rsid w:val="00164183"/>
    <w:rsid w:val="00173AD4"/>
    <w:rsid w:val="001942EA"/>
    <w:rsid w:val="001A15E4"/>
    <w:rsid w:val="001D0A60"/>
    <w:rsid w:val="001E0F39"/>
    <w:rsid w:val="001E24D0"/>
    <w:rsid w:val="001E6115"/>
    <w:rsid w:val="001F0DF0"/>
    <w:rsid w:val="00224990"/>
    <w:rsid w:val="0023118C"/>
    <w:rsid w:val="002404EA"/>
    <w:rsid w:val="00257831"/>
    <w:rsid w:val="00271FE1"/>
    <w:rsid w:val="00272B50"/>
    <w:rsid w:val="00282B54"/>
    <w:rsid w:val="002A1B92"/>
    <w:rsid w:val="002B25F6"/>
    <w:rsid w:val="002F1283"/>
    <w:rsid w:val="00345A1C"/>
    <w:rsid w:val="00352230"/>
    <w:rsid w:val="00354430"/>
    <w:rsid w:val="003637FA"/>
    <w:rsid w:val="003918A9"/>
    <w:rsid w:val="00397551"/>
    <w:rsid w:val="003A69C8"/>
    <w:rsid w:val="003B0028"/>
    <w:rsid w:val="003D5FB5"/>
    <w:rsid w:val="003F0BFD"/>
    <w:rsid w:val="0040255B"/>
    <w:rsid w:val="00420974"/>
    <w:rsid w:val="00420B85"/>
    <w:rsid w:val="00422178"/>
    <w:rsid w:val="00430EA7"/>
    <w:rsid w:val="004409B3"/>
    <w:rsid w:val="00447792"/>
    <w:rsid w:val="00452BFC"/>
    <w:rsid w:val="00462F8A"/>
    <w:rsid w:val="00467820"/>
    <w:rsid w:val="00491141"/>
    <w:rsid w:val="00493318"/>
    <w:rsid w:val="004B7021"/>
    <w:rsid w:val="004B7E81"/>
    <w:rsid w:val="004E25DF"/>
    <w:rsid w:val="004E56CD"/>
    <w:rsid w:val="004F58E0"/>
    <w:rsid w:val="00503515"/>
    <w:rsid w:val="00505999"/>
    <w:rsid w:val="00512345"/>
    <w:rsid w:val="0051660B"/>
    <w:rsid w:val="00520883"/>
    <w:rsid w:val="00557B5A"/>
    <w:rsid w:val="00565972"/>
    <w:rsid w:val="0057005F"/>
    <w:rsid w:val="00581F9C"/>
    <w:rsid w:val="00582BEC"/>
    <w:rsid w:val="005A21C4"/>
    <w:rsid w:val="005A2B66"/>
    <w:rsid w:val="005B375B"/>
    <w:rsid w:val="005C0807"/>
    <w:rsid w:val="005C4EC5"/>
    <w:rsid w:val="005D7390"/>
    <w:rsid w:val="005D7806"/>
    <w:rsid w:val="005E2213"/>
    <w:rsid w:val="005F5909"/>
    <w:rsid w:val="006040CF"/>
    <w:rsid w:val="0060597A"/>
    <w:rsid w:val="00605AC2"/>
    <w:rsid w:val="00610C34"/>
    <w:rsid w:val="00622056"/>
    <w:rsid w:val="00624F25"/>
    <w:rsid w:val="00657D58"/>
    <w:rsid w:val="00664D68"/>
    <w:rsid w:val="00676092"/>
    <w:rsid w:val="006A0084"/>
    <w:rsid w:val="006A3723"/>
    <w:rsid w:val="006A7BE9"/>
    <w:rsid w:val="006D78DC"/>
    <w:rsid w:val="006E4123"/>
    <w:rsid w:val="006F489B"/>
    <w:rsid w:val="00705174"/>
    <w:rsid w:val="007119DA"/>
    <w:rsid w:val="0071708C"/>
    <w:rsid w:val="00721C1C"/>
    <w:rsid w:val="00731E09"/>
    <w:rsid w:val="00735EB8"/>
    <w:rsid w:val="0073669B"/>
    <w:rsid w:val="00740D73"/>
    <w:rsid w:val="007575E3"/>
    <w:rsid w:val="00785B85"/>
    <w:rsid w:val="00787A71"/>
    <w:rsid w:val="007B2531"/>
    <w:rsid w:val="007D3862"/>
    <w:rsid w:val="008044BD"/>
    <w:rsid w:val="00812CEA"/>
    <w:rsid w:val="00830043"/>
    <w:rsid w:val="00832DB7"/>
    <w:rsid w:val="008568CC"/>
    <w:rsid w:val="00866BC1"/>
    <w:rsid w:val="00873BE2"/>
    <w:rsid w:val="008B361E"/>
    <w:rsid w:val="008B5834"/>
    <w:rsid w:val="008D27CF"/>
    <w:rsid w:val="008D4BB7"/>
    <w:rsid w:val="008E3F9C"/>
    <w:rsid w:val="008E6B9D"/>
    <w:rsid w:val="008F4DFC"/>
    <w:rsid w:val="008F7DAF"/>
    <w:rsid w:val="009069A5"/>
    <w:rsid w:val="00910B6E"/>
    <w:rsid w:val="0092191A"/>
    <w:rsid w:val="00942B06"/>
    <w:rsid w:val="0094626A"/>
    <w:rsid w:val="00955F31"/>
    <w:rsid w:val="0097310D"/>
    <w:rsid w:val="00974B90"/>
    <w:rsid w:val="009A1743"/>
    <w:rsid w:val="009D71FD"/>
    <w:rsid w:val="009D72C2"/>
    <w:rsid w:val="009F17B9"/>
    <w:rsid w:val="00A07843"/>
    <w:rsid w:val="00A46549"/>
    <w:rsid w:val="00A74E0C"/>
    <w:rsid w:val="00AB2BDA"/>
    <w:rsid w:val="00AD1664"/>
    <w:rsid w:val="00AD5F20"/>
    <w:rsid w:val="00B10135"/>
    <w:rsid w:val="00B10676"/>
    <w:rsid w:val="00B162B1"/>
    <w:rsid w:val="00B22BF2"/>
    <w:rsid w:val="00B32991"/>
    <w:rsid w:val="00B3408C"/>
    <w:rsid w:val="00B51D40"/>
    <w:rsid w:val="00B54A43"/>
    <w:rsid w:val="00B63C63"/>
    <w:rsid w:val="00B7135F"/>
    <w:rsid w:val="00B720F0"/>
    <w:rsid w:val="00B75468"/>
    <w:rsid w:val="00BA19B1"/>
    <w:rsid w:val="00BA2CD6"/>
    <w:rsid w:val="00BB06F5"/>
    <w:rsid w:val="00BC263A"/>
    <w:rsid w:val="00BF336D"/>
    <w:rsid w:val="00BF580C"/>
    <w:rsid w:val="00C05C97"/>
    <w:rsid w:val="00C253C1"/>
    <w:rsid w:val="00C34E22"/>
    <w:rsid w:val="00C53A69"/>
    <w:rsid w:val="00C64B52"/>
    <w:rsid w:val="00C822C7"/>
    <w:rsid w:val="00C87F32"/>
    <w:rsid w:val="00C92680"/>
    <w:rsid w:val="00C9488A"/>
    <w:rsid w:val="00C95774"/>
    <w:rsid w:val="00C9578A"/>
    <w:rsid w:val="00CA2000"/>
    <w:rsid w:val="00CB1A7D"/>
    <w:rsid w:val="00CC064D"/>
    <w:rsid w:val="00CC16FF"/>
    <w:rsid w:val="00CD4ABA"/>
    <w:rsid w:val="00CD6086"/>
    <w:rsid w:val="00CE2CF8"/>
    <w:rsid w:val="00CF4D55"/>
    <w:rsid w:val="00D04A66"/>
    <w:rsid w:val="00D04F53"/>
    <w:rsid w:val="00D22D8E"/>
    <w:rsid w:val="00D26BEF"/>
    <w:rsid w:val="00D33AAE"/>
    <w:rsid w:val="00D509B2"/>
    <w:rsid w:val="00D515E7"/>
    <w:rsid w:val="00D608BD"/>
    <w:rsid w:val="00D72B6C"/>
    <w:rsid w:val="00D77004"/>
    <w:rsid w:val="00D82B67"/>
    <w:rsid w:val="00DB0780"/>
    <w:rsid w:val="00DB25F9"/>
    <w:rsid w:val="00DC25E7"/>
    <w:rsid w:val="00DD2120"/>
    <w:rsid w:val="00DD61C1"/>
    <w:rsid w:val="00DE0F03"/>
    <w:rsid w:val="00DE4A8D"/>
    <w:rsid w:val="00E14859"/>
    <w:rsid w:val="00E1717C"/>
    <w:rsid w:val="00E2035D"/>
    <w:rsid w:val="00E2593F"/>
    <w:rsid w:val="00E33D97"/>
    <w:rsid w:val="00E444B7"/>
    <w:rsid w:val="00E45541"/>
    <w:rsid w:val="00E53A69"/>
    <w:rsid w:val="00E71793"/>
    <w:rsid w:val="00E85637"/>
    <w:rsid w:val="00E97701"/>
    <w:rsid w:val="00EB2354"/>
    <w:rsid w:val="00EC3420"/>
    <w:rsid w:val="00EC6CB8"/>
    <w:rsid w:val="00ED336B"/>
    <w:rsid w:val="00F02170"/>
    <w:rsid w:val="00F15192"/>
    <w:rsid w:val="00F2027B"/>
    <w:rsid w:val="00F23139"/>
    <w:rsid w:val="00F25C9A"/>
    <w:rsid w:val="00F3603C"/>
    <w:rsid w:val="00F56CA5"/>
    <w:rsid w:val="00F60303"/>
    <w:rsid w:val="00F75619"/>
    <w:rsid w:val="00F76328"/>
    <w:rsid w:val="00F81C36"/>
    <w:rsid w:val="00FB4A59"/>
    <w:rsid w:val="00FC2F1E"/>
    <w:rsid w:val="00FC5EEC"/>
    <w:rsid w:val="00FC6536"/>
    <w:rsid w:val="00FE4A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E7"/>
  </w:style>
  <w:style w:type="paragraph" w:styleId="Balk1">
    <w:name w:val="heading 1"/>
    <w:basedOn w:val="Normal"/>
    <w:link w:val="Balk1Char"/>
    <w:uiPriority w:val="9"/>
    <w:qFormat/>
    <w:rsid w:val="00D770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B2531"/>
    <w:rPr>
      <w:color w:val="0563C1" w:themeColor="hyperlink"/>
      <w:u w:val="single"/>
    </w:rPr>
  </w:style>
  <w:style w:type="character" w:customStyle="1" w:styleId="UnresolvedMention">
    <w:name w:val="Unresolved Mention"/>
    <w:basedOn w:val="VarsaylanParagrafYazTipi"/>
    <w:uiPriority w:val="99"/>
    <w:semiHidden/>
    <w:unhideWhenUsed/>
    <w:rsid w:val="007B2531"/>
    <w:rPr>
      <w:color w:val="605E5C"/>
      <w:shd w:val="clear" w:color="auto" w:fill="E1DFDD"/>
    </w:rPr>
  </w:style>
  <w:style w:type="character" w:styleId="zlenenKpr">
    <w:name w:val="FollowedHyperlink"/>
    <w:basedOn w:val="VarsaylanParagrafYazTipi"/>
    <w:uiPriority w:val="99"/>
    <w:semiHidden/>
    <w:unhideWhenUsed/>
    <w:rsid w:val="00D22D8E"/>
    <w:rPr>
      <w:color w:val="954F72" w:themeColor="followedHyperlink"/>
      <w:u w:val="single"/>
    </w:rPr>
  </w:style>
  <w:style w:type="character" w:customStyle="1" w:styleId="Balk1Char">
    <w:name w:val="Başlık 1 Char"/>
    <w:basedOn w:val="VarsaylanParagrafYazTipi"/>
    <w:link w:val="Balk1"/>
    <w:uiPriority w:val="9"/>
    <w:rsid w:val="00D7700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40C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040CF"/>
    <w:rPr>
      <w:b/>
      <w:bCs/>
    </w:rPr>
  </w:style>
  <w:style w:type="table" w:styleId="TabloKlavuzu">
    <w:name w:val="Table Grid"/>
    <w:basedOn w:val="NormalTablo"/>
    <w:uiPriority w:val="39"/>
    <w:rsid w:val="003A6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93318"/>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493318"/>
  </w:style>
  <w:style w:type="paragraph" w:styleId="Altbilgi">
    <w:name w:val="footer"/>
    <w:basedOn w:val="Normal"/>
    <w:link w:val="AltbilgiChar"/>
    <w:uiPriority w:val="99"/>
    <w:unhideWhenUsed/>
    <w:rsid w:val="00493318"/>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493318"/>
  </w:style>
  <w:style w:type="paragraph" w:styleId="ListeParagraf">
    <w:name w:val="List Paragraph"/>
    <w:basedOn w:val="Normal"/>
    <w:uiPriority w:val="34"/>
    <w:qFormat/>
    <w:rsid w:val="000B32D5"/>
    <w:pPr>
      <w:ind w:left="720"/>
      <w:contextualSpacing/>
    </w:pPr>
  </w:style>
</w:styles>
</file>

<file path=word/webSettings.xml><?xml version="1.0" encoding="utf-8"?>
<w:webSettings xmlns:r="http://schemas.openxmlformats.org/officeDocument/2006/relationships" xmlns:w="http://schemas.openxmlformats.org/wordprocessingml/2006/main">
  <w:divs>
    <w:div w:id="598559656">
      <w:bodyDiv w:val="1"/>
      <w:marLeft w:val="0"/>
      <w:marRight w:val="0"/>
      <w:marTop w:val="0"/>
      <w:marBottom w:val="0"/>
      <w:divBdr>
        <w:top w:val="none" w:sz="0" w:space="0" w:color="auto"/>
        <w:left w:val="none" w:sz="0" w:space="0" w:color="auto"/>
        <w:bottom w:val="none" w:sz="0" w:space="0" w:color="auto"/>
        <w:right w:val="none" w:sz="0" w:space="0" w:color="auto"/>
      </w:divBdr>
    </w:div>
    <w:div w:id="1526796207">
      <w:bodyDiv w:val="1"/>
      <w:marLeft w:val="0"/>
      <w:marRight w:val="0"/>
      <w:marTop w:val="0"/>
      <w:marBottom w:val="0"/>
      <w:divBdr>
        <w:top w:val="none" w:sz="0" w:space="0" w:color="auto"/>
        <w:left w:val="none" w:sz="0" w:space="0" w:color="auto"/>
        <w:bottom w:val="none" w:sz="0" w:space="0" w:color="auto"/>
        <w:right w:val="none" w:sz="0" w:space="0" w:color="auto"/>
      </w:divBdr>
    </w:div>
    <w:div w:id="1908690683">
      <w:bodyDiv w:val="1"/>
      <w:marLeft w:val="0"/>
      <w:marRight w:val="0"/>
      <w:marTop w:val="0"/>
      <w:marBottom w:val="0"/>
      <w:divBdr>
        <w:top w:val="none" w:sz="0" w:space="0" w:color="auto"/>
        <w:left w:val="none" w:sz="0" w:space="0" w:color="auto"/>
        <w:bottom w:val="none" w:sz="0" w:space="0" w:color="auto"/>
        <w:right w:val="none" w:sz="0" w:space="0" w:color="auto"/>
      </w:divBdr>
    </w:div>
    <w:div w:id="1950968145">
      <w:bodyDiv w:val="1"/>
      <w:marLeft w:val="0"/>
      <w:marRight w:val="0"/>
      <w:marTop w:val="0"/>
      <w:marBottom w:val="0"/>
      <w:divBdr>
        <w:top w:val="none" w:sz="0" w:space="0" w:color="auto"/>
        <w:left w:val="none" w:sz="0" w:space="0" w:color="auto"/>
        <w:bottom w:val="none" w:sz="0" w:space="0" w:color="auto"/>
        <w:right w:val="none" w:sz="0" w:space="0" w:color="auto"/>
      </w:divBdr>
      <w:divsChild>
        <w:div w:id="1809275914">
          <w:marLeft w:val="0"/>
          <w:marRight w:val="0"/>
          <w:marTop w:val="0"/>
          <w:marBottom w:val="120"/>
          <w:divBdr>
            <w:top w:val="none" w:sz="0" w:space="0" w:color="auto"/>
            <w:left w:val="none" w:sz="0" w:space="0" w:color="auto"/>
            <w:bottom w:val="none" w:sz="0" w:space="0" w:color="auto"/>
            <w:right w:val="none" w:sz="0" w:space="0" w:color="auto"/>
          </w:divBdr>
          <w:divsChild>
            <w:div w:id="1343781596">
              <w:marLeft w:val="0"/>
              <w:marRight w:val="120"/>
              <w:marTop w:val="0"/>
              <w:marBottom w:val="0"/>
              <w:divBdr>
                <w:top w:val="none" w:sz="0" w:space="0" w:color="auto"/>
                <w:left w:val="none" w:sz="0" w:space="0" w:color="auto"/>
                <w:bottom w:val="none" w:sz="0" w:space="0" w:color="auto"/>
                <w:right w:val="none" w:sz="0" w:space="0" w:color="auto"/>
              </w:divBdr>
              <w:divsChild>
                <w:div w:id="4554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hwali.dost@gmail.com" TargetMode="External"/><Relationship Id="rId3" Type="http://schemas.openxmlformats.org/officeDocument/2006/relationships/settings" Target="settings.xml"/><Relationship Id="rId7" Type="http://schemas.openxmlformats.org/officeDocument/2006/relationships/hyperlink" Target="mailto:kdelawar78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khalilullah delawar</dc:creator>
  <cp:lastModifiedBy>Bilal</cp:lastModifiedBy>
  <cp:revision>2</cp:revision>
  <dcterms:created xsi:type="dcterms:W3CDTF">2020-07-08T02:09:00Z</dcterms:created>
  <dcterms:modified xsi:type="dcterms:W3CDTF">2020-07-08T02:09:00Z</dcterms:modified>
</cp:coreProperties>
</file>